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9E446E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val="en-IN" w:eastAsia="en-IN" w:bidi="hi-IN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1F030F" w:rsidRPr="009E446E" w:rsidRDefault="00077E68" w:rsidP="001F030F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1F030F">
              <w:rPr>
                <w:b/>
                <w:sz w:val="22"/>
                <w:szCs w:val="22"/>
              </w:rPr>
              <w:t xml:space="preserve"> Computer Graphics</w:t>
            </w:r>
          </w:p>
          <w:p w:rsidR="00077E68" w:rsidRPr="009E446E" w:rsidRDefault="00077E68" w:rsidP="00A642A0">
            <w:pPr>
              <w:rPr>
                <w:b/>
                <w:sz w:val="22"/>
                <w:szCs w:val="22"/>
              </w:rPr>
            </w:pPr>
          </w:p>
        </w:tc>
      </w:tr>
      <w:tr w:rsidR="00077E68" w:rsidRPr="009E446E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9E446E" w:rsidRDefault="00077E68" w:rsidP="001F030F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1F030F">
              <w:rPr>
                <w:b/>
                <w:sz w:val="22"/>
                <w:szCs w:val="22"/>
              </w:rPr>
              <w:t xml:space="preserve"> </w:t>
            </w:r>
            <w:r w:rsidR="00EC1864">
              <w:rPr>
                <w:b/>
                <w:sz w:val="22"/>
                <w:szCs w:val="22"/>
              </w:rPr>
              <w:t xml:space="preserve">Mr. </w:t>
            </w:r>
            <w:r w:rsidR="001F030F">
              <w:rPr>
                <w:b/>
                <w:sz w:val="22"/>
                <w:szCs w:val="22"/>
              </w:rPr>
              <w:t xml:space="preserve">Deepak Sharma / </w:t>
            </w:r>
            <w:r w:rsidR="00EC1864">
              <w:rPr>
                <w:b/>
                <w:sz w:val="22"/>
                <w:szCs w:val="22"/>
              </w:rPr>
              <w:t xml:space="preserve">Ms. </w:t>
            </w:r>
            <w:r w:rsidR="001F030F">
              <w:rPr>
                <w:b/>
                <w:sz w:val="22"/>
                <w:szCs w:val="22"/>
              </w:rPr>
              <w:t xml:space="preserve">Poonam </w:t>
            </w:r>
          </w:p>
        </w:tc>
      </w:tr>
    </w:tbl>
    <w:p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152"/>
        <w:gridCol w:w="1660"/>
        <w:gridCol w:w="1559"/>
        <w:gridCol w:w="1464"/>
      </w:tblGrid>
      <w:tr w:rsidR="00391BD7" w:rsidRPr="009E446E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592FDF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 (6+0+2</w:t>
            </w:r>
            <w:r w:rsidR="00A642A0" w:rsidRPr="009E446E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592FDF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1F030F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642A0" w:rsidRPr="009E446E" w:rsidRDefault="001F030F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Theory: 100</w:t>
            </w:r>
            <w:r w:rsidR="00592FDF">
              <w:rPr>
                <w:b/>
                <w:sz w:val="22"/>
                <w:szCs w:val="22"/>
              </w:rPr>
              <w:t xml:space="preserve"> </w:t>
            </w:r>
            <w:r w:rsidR="00A642A0" w:rsidRPr="009E446E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80+20</w:t>
            </w:r>
            <w:r w:rsidR="00A642A0" w:rsidRPr="009E446E">
              <w:rPr>
                <w:b/>
                <w:sz w:val="22"/>
                <w:szCs w:val="22"/>
              </w:rPr>
              <w:t>)</w:t>
            </w:r>
          </w:p>
          <w:p w:rsidR="00391BD7" w:rsidRPr="009E446E" w:rsidRDefault="00391BD7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  <w:tr w:rsidR="00E47BA2" w:rsidRPr="009E446E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1F030F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BCA- 302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9E446E" w:rsidRDefault="00391BD7">
      <w:pPr>
        <w:rPr>
          <w:b/>
          <w:sz w:val="22"/>
          <w:szCs w:val="22"/>
        </w:rPr>
      </w:pPr>
    </w:p>
    <w:p w:rsidR="00391BD7" w:rsidRPr="009E446E" w:rsidRDefault="002C7513" w:rsidP="00A642A0">
      <w:pPr>
        <w:pStyle w:val="ListParagraph"/>
        <w:ind w:left="0"/>
        <w:rPr>
          <w:rFonts w:ascii="Times New Roman" w:hAnsi="Times New Roman"/>
          <w:b/>
        </w:rPr>
      </w:pPr>
      <w:r w:rsidRPr="009E446E">
        <w:rPr>
          <w:rFonts w:ascii="Times New Roman" w:hAnsi="Times New Roman"/>
          <w:b/>
        </w:rPr>
        <w:t>Course Objectives:</w:t>
      </w:r>
      <w:r w:rsidR="00592FDF">
        <w:rPr>
          <w:rFonts w:ascii="Times New Roman" w:hAnsi="Times New Roman"/>
          <w:b/>
        </w:rPr>
        <w:t xml:space="preserve"> </w:t>
      </w:r>
      <w:r w:rsidR="00A642A0" w:rsidRPr="009E446E">
        <w:rPr>
          <w:rFonts w:ascii="Times New Roman" w:hAnsi="Times New Roman"/>
          <w:color w:val="000000"/>
        </w:rPr>
        <w:t>The objective of this course is to introduce students to the principles and concepts of object-</w:t>
      </w:r>
      <w:r w:rsidR="00592FDF" w:rsidRPr="009E446E">
        <w:rPr>
          <w:rFonts w:ascii="Times New Roman" w:hAnsi="Times New Roman"/>
          <w:color w:val="000000"/>
        </w:rPr>
        <w:t>oriented programming</w:t>
      </w:r>
      <w:r w:rsidR="00A642A0" w:rsidRPr="009E446E">
        <w:rPr>
          <w:rFonts w:ascii="Times New Roman" w:hAnsi="Times New Roman"/>
          <w:color w:val="000000"/>
        </w:rPr>
        <w:t xml:space="preserve"> (OOP) using the C++ programming language. The course aims to develop students’ skills </w:t>
      </w:r>
      <w:r w:rsidR="00592FDF" w:rsidRPr="009E446E">
        <w:rPr>
          <w:rFonts w:ascii="Times New Roman" w:hAnsi="Times New Roman"/>
          <w:color w:val="000000"/>
        </w:rPr>
        <w:t>in designing</w:t>
      </w:r>
      <w:r w:rsidR="00A642A0" w:rsidRPr="009E446E">
        <w:rPr>
          <w:rFonts w:ascii="Times New Roman" w:hAnsi="Times New Roman"/>
          <w:color w:val="000000"/>
        </w:rPr>
        <w:t xml:space="preserve"> and implementing object-oriented solutions to real-world problems.</w:t>
      </w: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59"/>
        <w:gridCol w:w="1291"/>
      </w:tblGrid>
      <w:tr w:rsidR="00010991" w:rsidRPr="009E446E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9E446E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9E446E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9E446E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9E446E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9E446E" w:rsidTr="00857A92"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Pr="009E446E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A(Unit-1)(CO</w:t>
            </w:r>
            <w:r w:rsidR="00A642A0" w:rsidRPr="009E446E">
              <w:rPr>
                <w:b/>
                <w:sz w:val="22"/>
                <w:szCs w:val="22"/>
              </w:rPr>
              <w:t>-DS02</w:t>
            </w:r>
            <w:r w:rsidR="00380E66" w:rsidRPr="009E446E">
              <w:rPr>
                <w:b/>
                <w:sz w:val="22"/>
                <w:szCs w:val="22"/>
              </w:rPr>
              <w:t>.</w:t>
            </w:r>
            <w:r w:rsidRPr="009E446E">
              <w:rPr>
                <w:b/>
                <w:sz w:val="22"/>
                <w:szCs w:val="22"/>
              </w:rPr>
              <w:t>1)</w:t>
            </w:r>
          </w:p>
        </w:tc>
      </w:tr>
      <w:tr w:rsidR="0028529B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29B" w:rsidRPr="009E446E" w:rsidRDefault="0028529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8529B" w:rsidRPr="009E446E" w:rsidRDefault="0028529B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rPr>
                <w:color w:val="000000" w:themeColor="text1"/>
              </w:rPr>
              <w:t>Introduction to computer graphics</w:t>
            </w:r>
            <w:r>
              <w:rPr>
                <w:color w:val="000000" w:themeColor="text1"/>
              </w:rPr>
              <w:t xml:space="preserve">, </w:t>
            </w:r>
            <w:r w:rsidRPr="00B605A1">
              <w:t>Basics of Graphics systems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Default="0028529B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Pr="009E446E" w:rsidRDefault="0028529B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29B" w:rsidRPr="00B605A1" w:rsidRDefault="0028529B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28529B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29B" w:rsidRPr="009E446E" w:rsidRDefault="0028529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8529B" w:rsidRPr="009E446E" w:rsidRDefault="0028529B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B605A1">
              <w:t>Application areas of Computer Graphics</w:t>
            </w:r>
            <w:r>
              <w:t xml:space="preserve">, </w:t>
            </w:r>
            <w:r w:rsidRPr="00B605A1">
              <w:t>Overview of graphics systems</w:t>
            </w:r>
            <w:r w:rsidRPr="00B605A1">
              <w:rPr>
                <w:color w:val="000000"/>
                <w:lang w:eastAsia="en-IN" w:bidi="hi-IN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Default="0028529B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Pr="009E446E" w:rsidRDefault="0028529B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B605A1">
              <w:rPr>
                <w:color w:val="000000"/>
                <w:lang w:eastAsia="en-IN" w:bidi="hi-IN"/>
              </w:rPr>
              <w:t>Interactive class session 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29B" w:rsidRPr="00B605A1" w:rsidRDefault="0028529B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28529B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529B" w:rsidRPr="009E446E" w:rsidRDefault="0028529B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28529B" w:rsidRPr="009E446E" w:rsidRDefault="0028529B" w:rsidP="001F030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Video-display devices, and raster-sc</w:t>
            </w:r>
            <w:r>
              <w:t>an systems, random scan systems</w:t>
            </w:r>
            <w:r w:rsidRPr="00B605A1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Default="0028529B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29B" w:rsidRPr="009E446E" w:rsidRDefault="0028529B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29B" w:rsidRPr="00B605A1" w:rsidRDefault="0028529B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B605A1" w:rsidRDefault="007B1BD9" w:rsidP="00B21827">
            <w:pPr>
              <w:autoSpaceDE w:val="0"/>
              <w:autoSpaceDN w:val="0"/>
              <w:adjustRightInd w:val="0"/>
            </w:pPr>
            <w:r w:rsidRPr="00B605A1">
              <w:t>graphics monitors and workstations and input devices</w:t>
            </w:r>
            <w:r w:rsidRPr="00B605A1">
              <w:rPr>
                <w:color w:val="000000"/>
                <w:lang w:eastAsia="en-IN" w:bidi="hi-IN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  <w:r>
              <w:rPr>
                <w:lang w:eastAsia="en-IN" w:bidi="hi-IN"/>
              </w:rPr>
              <w:t>PPT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1F030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Points and lines, DDA Line drawing algorithm</w:t>
            </w:r>
            <w:r>
              <w:rPr>
                <w:color w:val="000000"/>
                <w:lang w:eastAsia="en-IN" w:bidi="hi-IN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  <w:r w:rsidRPr="00B605A1">
              <w:rPr>
                <w:color w:val="000000"/>
                <w:lang w:eastAsia="en-IN" w:bidi="hi-IN"/>
              </w:rPr>
              <w:t>Interactive class session 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B605A1" w:rsidRDefault="007B1BD9" w:rsidP="001F030F">
            <w:pPr>
              <w:suppressAutoHyphens w:val="0"/>
              <w:autoSpaceDE w:val="0"/>
              <w:autoSpaceDN w:val="0"/>
              <w:adjustRightInd w:val="0"/>
            </w:pPr>
            <w:r w:rsidRPr="00B605A1">
              <w:t>Numerical on DDA Line drawing algorithm</w:t>
            </w:r>
            <w:r w:rsidRPr="00B605A1">
              <w:rPr>
                <w:color w:val="000000"/>
                <w:lang w:eastAsia="en-IN" w:bidi="hi-IN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  <w:r w:rsidRPr="00B605A1">
              <w:rPr>
                <w:color w:val="000000"/>
                <w:lang w:eastAsia="en-IN" w:bidi="hi-IN"/>
              </w:rPr>
              <w:t>Clarify all doubts 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1F030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Bresenham’s line drawing algorithm</w:t>
            </w:r>
            <w:r>
              <w:rPr>
                <w:color w:val="000000"/>
                <w:lang w:eastAsia="en-IN" w:bidi="hi-IN"/>
              </w:rPr>
              <w:t>,</w:t>
            </w:r>
            <w:r w:rsidRPr="00B605A1"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B605A1" w:rsidRDefault="007B1BD9" w:rsidP="00B21827">
            <w:pPr>
              <w:autoSpaceDE w:val="0"/>
              <w:autoSpaceDN w:val="0"/>
              <w:adjustRightInd w:val="0"/>
            </w:pPr>
            <w:r w:rsidRPr="00B605A1">
              <w:t>Numerical on Bresenham’s line drawing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1F030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Mid-point circle drawing algorithm</w:t>
            </w:r>
            <w:r>
              <w:rPr>
                <w:color w:val="000000"/>
                <w:lang w:eastAsia="en-IN" w:bidi="hi-IN"/>
              </w:rPr>
              <w:t>,</w:t>
            </w:r>
            <w:r w:rsidRPr="00B605A1">
              <w:t xml:space="preserve"> Bresenham’s circle drawing algorithm</w:t>
            </w:r>
            <w:r>
              <w:rPr>
                <w:color w:val="000000"/>
                <w:lang w:eastAsia="en-IN" w:bidi="hi-IN"/>
              </w:rPr>
              <w:t xml:space="preserve">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B605A1" w:rsidRDefault="007B1BD9" w:rsidP="00E60EDC">
            <w:pPr>
              <w:suppressAutoHyphens w:val="0"/>
              <w:autoSpaceDE w:val="0"/>
              <w:autoSpaceDN w:val="0"/>
              <w:adjustRightInd w:val="0"/>
            </w:pPr>
            <w:r w:rsidRPr="00B605A1">
              <w:t>Numerical on Bresenham’s circle drawing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Filled area primitives: Scan line polygon fill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1F030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Boundary fill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7B1BD9" w:rsidRDefault="007B1BD9" w:rsidP="007B1BD9">
            <w:pPr>
              <w:snapToGrid w:val="0"/>
              <w:jc w:val="center"/>
            </w:pPr>
            <w:r w:rsidRPr="007B1BD9">
              <w:t>Presentation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Flood</w:t>
            </w:r>
            <w:r>
              <w:t xml:space="preserve"> </w:t>
            </w:r>
            <w:r w:rsidRPr="00B605A1">
              <w:t>fill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Default="007B1BD9" w:rsidP="002C4D10">
            <w:pPr>
              <w:jc w:val="center"/>
            </w:pPr>
            <w:r w:rsidRPr="00635847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F30C99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7B1BD9">
              <w:t>Presentation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7B1BD9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370D21"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1BD9" w:rsidRPr="009E446E" w:rsidRDefault="007B1BD9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B(Unit-2)( CO-DS02.2)</w:t>
            </w: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Translation</w:t>
            </w:r>
            <w:r>
              <w:t xml:space="preserve">, </w:t>
            </w:r>
            <w:r w:rsidRPr="00B605A1">
              <w:t>Scaling</w:t>
            </w:r>
            <w:r w:rsidRPr="00B605A1">
              <w:rPr>
                <w:color w:val="000000"/>
                <w:lang w:eastAsia="en-IN" w:bidi="hi-IN"/>
              </w:rPr>
              <w:t> </w:t>
            </w:r>
            <w:r>
              <w:rPr>
                <w:color w:val="000000"/>
                <w:lang w:eastAsia="en-IN" w:bidi="hi-IN"/>
              </w:rPr>
              <w:t xml:space="preserve">, </w:t>
            </w:r>
            <w:r w:rsidRPr="00B605A1">
              <w:t>Rotation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4203B2" w:rsidRDefault="007B1BD9" w:rsidP="0028529B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2D</w:t>
            </w:r>
            <w:r w:rsidR="00F30C9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Activity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B605A1">
              <w:rPr>
                <w:lang w:val="en-GB"/>
              </w:rPr>
              <w:t>R</w:t>
            </w:r>
            <w:r w:rsidRPr="00B605A1">
              <w:t>reflection</w:t>
            </w:r>
            <w:r>
              <w:t xml:space="preserve">, </w:t>
            </w:r>
            <w:r w:rsidRPr="00B605A1">
              <w:t>Shear transformations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4203B2" w:rsidRDefault="007B1BD9" w:rsidP="0028529B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2DActivity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B605A1">
              <w:t xml:space="preserve">Matrix representations and homogeneous </w:t>
            </w:r>
            <w:r w:rsidRPr="00B605A1">
              <w:lastRenderedPageBreak/>
              <w:t>coordinates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F30C99">
            <w:pPr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Composite transforms</w:t>
            </w:r>
            <w:r>
              <w:t xml:space="preserve">, </w:t>
            </w:r>
            <w:r w:rsidRPr="00B605A1">
              <w:t>Transformations between coordinate systems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The </w:t>
            </w:r>
            <w:r w:rsidRPr="00B605A1">
              <w:t xml:space="preserve">viewing </w:t>
            </w:r>
            <w:r>
              <w:t xml:space="preserve">  </w:t>
            </w:r>
            <w:r w:rsidRPr="00B605A1">
              <w:t>pipeline, viewing coordinate reference frame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7B1BD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7B1BD9" w:rsidRPr="009E446E" w:rsidRDefault="007B1BD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window to viewport coordinate transformation, viewing functions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1BD9" w:rsidRPr="009E446E" w:rsidRDefault="007B1BD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1BD9" w:rsidRPr="00B605A1" w:rsidRDefault="007B1BD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Cohen-Sutherland clipping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7B1BD9" w:rsidRDefault="00F30C99" w:rsidP="001625D7">
            <w:pPr>
              <w:snapToGrid w:val="0"/>
              <w:jc w:val="center"/>
            </w:pPr>
            <w:r w:rsidRPr="007B1BD9">
              <w:t>Presentation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Numerical on Cohen-Sutherland clipping algorithm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Cyrus-beck line clipping algorithms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B605A1" w:rsidRDefault="00F30C99" w:rsidP="004507CF">
            <w:pPr>
              <w:autoSpaceDE w:val="0"/>
              <w:autoSpaceDN w:val="0"/>
              <w:adjustRightInd w:val="0"/>
            </w:pPr>
            <w:r w:rsidRPr="00B605A1">
              <w:t>Sutherland – Hodge man polygon clipping algorithm.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  <w:r w:rsidRPr="00B605A1">
              <w:rPr>
                <w:color w:val="000000"/>
                <w:lang w:eastAsia="en-IN" w:bidi="hi-IN"/>
              </w:rPr>
              <w:t>Clarify all doubts 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FF7FAD"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(Unit-3)( CO-DS02.3)</w:t>
            </w:r>
          </w:p>
        </w:tc>
      </w:tr>
      <w:tr w:rsidR="00F30C99" w:rsidRPr="009E446E" w:rsidTr="001F577A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Polygon surfaces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1F577A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jc w:val="both"/>
              <w:rPr>
                <w:b/>
                <w:sz w:val="22"/>
                <w:szCs w:val="22"/>
              </w:rPr>
            </w:pPr>
            <w:r w:rsidRPr="00B605A1">
              <w:t>Quadric surfaces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  <w:r w:rsidRPr="00B605A1">
              <w:rPr>
                <w:color w:val="000000"/>
                <w:lang w:eastAsia="en-IN" w:bidi="hi-IN"/>
              </w:rPr>
              <w:t>Clarify all doubts 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2D7406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Spline representation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7B1BD9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Hermite curve</w:t>
            </w:r>
            <w:r>
              <w:t xml:space="preserve">, </w:t>
            </w:r>
            <w:r w:rsidRPr="00B605A1">
              <w:t>Bezier curve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7B1BD9" w:rsidRDefault="00F30C99" w:rsidP="001625D7">
            <w:pPr>
              <w:snapToGrid w:val="0"/>
              <w:jc w:val="center"/>
            </w:pPr>
            <w:r w:rsidRPr="007B1BD9">
              <w:t>Presentation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57000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B-Spline surfaces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7B1BD9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57000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Basic illumination</w:t>
            </w:r>
            <w:r>
              <w:t xml:space="preserve"> </w:t>
            </w:r>
            <w:r w:rsidRPr="00B605A1">
              <w:t>models,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353192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705FFD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Polygon-rendering methods. Polygon-rendering methods.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B40B88">
        <w:trPr>
          <w:trHeight w:val="321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D(Unit-4)( CO-DS02.4)</w:t>
            </w:r>
          </w:p>
        </w:tc>
      </w:tr>
      <w:tr w:rsidR="00F30C99" w:rsidRPr="009E446E" w:rsidTr="00705FFD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05FFD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Translation</w:t>
            </w:r>
            <w:r>
              <w:t xml:space="preserve">, </w:t>
            </w:r>
            <w:r w:rsidRPr="00B605A1">
              <w:t>Rotation</w:t>
            </w:r>
            <w:r>
              <w:t xml:space="preserve">, </w:t>
            </w:r>
            <w:r w:rsidRPr="00B605A1">
              <w:t>Scaling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lang w:eastAsia="en-IN" w:bidi="hi-IN"/>
              </w:rPr>
              <w:t>3D Activity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705FFD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093BC3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B605A1">
              <w:t>Reflection</w:t>
            </w:r>
            <w:r>
              <w:t xml:space="preserve">, </w:t>
            </w:r>
            <w:r w:rsidRPr="00B605A1">
              <w:t>Shear transformations</w:t>
            </w:r>
            <w: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lang w:eastAsia="en-IN" w:bidi="hi-IN"/>
              </w:rPr>
              <w:t>3D Activity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 w:rsidR="00705FFD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B605A1">
              <w:t>Composite transformations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0C99" w:rsidRPr="009E446E" w:rsidRDefault="00705FFD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093BC3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B605A1">
              <w:t>Viewing pipeline</w:t>
            </w:r>
            <w:r>
              <w:t xml:space="preserve">,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705FFD">
              <w:rPr>
                <w:sz w:val="22"/>
                <w:szCs w:val="22"/>
              </w:rPr>
              <w:t>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30C99" w:rsidRPr="009E446E" w:rsidRDefault="00F30C99" w:rsidP="001625D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B605A1">
              <w:t>Viewing coordinates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 Talk &amp; NPTEL Video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705FFD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B605A1">
              <w:t>View volume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9E446E" w:rsidRDefault="00F30C99" w:rsidP="00D0211F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 Talk &amp; NPTEL Video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705FFD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705FFD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 w:rsidRPr="00B605A1">
              <w:t>General projection transforms and clipping.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9E446E" w:rsidRDefault="00F30C99" w:rsidP="00D0211F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 Talk &amp; NPTEL Video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jc w:val="center"/>
              <w:rPr>
                <w:sz w:val="22"/>
                <w:szCs w:val="22"/>
              </w:rPr>
            </w:pPr>
            <w:r w:rsidRPr="007B1BD9">
              <w:t>Presentation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B605A1" w:rsidRDefault="00F30C99" w:rsidP="001625D7">
            <w:pPr>
              <w:jc w:val="center"/>
              <w:textAlignment w:val="baseline"/>
              <w:rPr>
                <w:lang w:eastAsia="en-IN" w:bidi="hi-IN"/>
              </w:rPr>
            </w:pPr>
          </w:p>
        </w:tc>
      </w:tr>
      <w:tr w:rsidR="00F30C99" w:rsidRPr="009E446E" w:rsidTr="00A90604">
        <w:trPr>
          <w:trHeight w:val="393"/>
        </w:trPr>
        <w:tc>
          <w:tcPr>
            <w:tcW w:w="10364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30C99" w:rsidRPr="009E446E" w:rsidRDefault="00F30C99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F30C99" w:rsidRPr="009E446E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705FFD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0C99" w:rsidRPr="009E446E" w:rsidRDefault="00705FFD" w:rsidP="00D576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Training Placement Counseling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705FFD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30C99" w:rsidRPr="009E446E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  <w:r w:rsidR="00705FFD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30C99" w:rsidRPr="009E446E" w:rsidRDefault="00F30C99" w:rsidP="00705FFD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  <w:r w:rsidR="00705FFD">
              <w:rPr>
                <w:sz w:val="22"/>
                <w:szCs w:val="22"/>
                <w:lang w:eastAsia="en-US"/>
              </w:rPr>
              <w:t>Com skills training event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C99" w:rsidRPr="009E446E" w:rsidRDefault="00F30C99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9E446E" w:rsidRDefault="00C40F43" w:rsidP="00980507">
      <w:pPr>
        <w:rPr>
          <w:sz w:val="22"/>
          <w:szCs w:val="22"/>
        </w:rPr>
      </w:pPr>
    </w:p>
    <w:p w:rsidR="002C7513" w:rsidRPr="009E446E" w:rsidRDefault="002C7513">
      <w:pPr>
        <w:jc w:val="both"/>
        <w:rPr>
          <w:rStyle w:val="Strong"/>
          <w:caps/>
          <w:sz w:val="22"/>
          <w:szCs w:val="22"/>
        </w:rPr>
      </w:pPr>
    </w:p>
    <w:p w:rsidR="00297696" w:rsidRPr="009E446E" w:rsidRDefault="00297696" w:rsidP="00297696">
      <w:pPr>
        <w:suppressAutoHyphens w:val="0"/>
        <w:autoSpaceDE w:val="0"/>
        <w:autoSpaceDN w:val="0"/>
        <w:adjustRightInd w:val="0"/>
        <w:rPr>
          <w:b/>
          <w:bCs/>
          <w:sz w:val="22"/>
          <w:szCs w:val="22"/>
          <w:lang w:eastAsia="en-US"/>
        </w:rPr>
      </w:pPr>
      <w:r w:rsidRPr="009E446E">
        <w:rPr>
          <w:b/>
          <w:bCs/>
          <w:sz w:val="22"/>
          <w:szCs w:val="22"/>
          <w:lang w:eastAsia="en-US"/>
        </w:rPr>
        <w:t>Suggested Text / Reference Books</w:t>
      </w:r>
    </w:p>
    <w:p w:rsidR="00F45848" w:rsidRPr="009E446E" w:rsidRDefault="00F45848" w:rsidP="00F45848">
      <w:pPr>
        <w:autoSpaceDE w:val="0"/>
        <w:autoSpaceDN w:val="0"/>
        <w:adjustRightInd w:val="0"/>
        <w:rPr>
          <w:sz w:val="22"/>
          <w:szCs w:val="22"/>
        </w:rPr>
      </w:pPr>
      <w:r w:rsidRPr="009E446E">
        <w:rPr>
          <w:b/>
          <w:bCs/>
          <w:color w:val="010202"/>
          <w:sz w:val="22"/>
          <w:szCs w:val="22"/>
        </w:rPr>
        <w:t xml:space="preserve">Text books: </w:t>
      </w:r>
    </w:p>
    <w:p w:rsidR="00592FDF" w:rsidRPr="002D4FEB" w:rsidRDefault="00592FDF" w:rsidP="00592FDF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 xml:space="preserve">Donald Hearn and M. Pauline Baker : Computer Graphics, PHI Publications. </w:t>
      </w:r>
    </w:p>
    <w:p w:rsidR="00592FDF" w:rsidRPr="002D4FEB" w:rsidRDefault="00592FDF" w:rsidP="00592FDF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 xml:space="preserve">Plastock : Theory &amp; Problem of Computer </w:t>
      </w:r>
      <w:r w:rsidR="0028529B" w:rsidRPr="002D4FEB">
        <w:rPr>
          <w:rFonts w:ascii="Times New Roman" w:eastAsia="Times New Roman" w:hAnsi="Times New Roman"/>
          <w:sz w:val="24"/>
          <w:szCs w:val="24"/>
          <w:lang w:eastAsia="ar-SA"/>
        </w:rPr>
        <w:t>Graphics</w:t>
      </w: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>, Schaum Series.</w:t>
      </w:r>
    </w:p>
    <w:p w:rsidR="00592FDF" w:rsidRPr="002D4FEB" w:rsidRDefault="00592FDF" w:rsidP="00592FDF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>Foley &amp; Van Dam : Fundamentals of Interactive Computer Graphics, Addison-Wesley.</w:t>
      </w:r>
    </w:p>
    <w:p w:rsidR="00592FDF" w:rsidRPr="002D4FEB" w:rsidRDefault="00592FDF" w:rsidP="00592FDF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 xml:space="preserve">Newman : Principles of Interactive Computer Graphics, McGraw Hill. </w:t>
      </w:r>
    </w:p>
    <w:p w:rsidR="00592FDF" w:rsidRPr="002D4FEB" w:rsidRDefault="00592FDF" w:rsidP="00592FDF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2D4FEB">
        <w:rPr>
          <w:rFonts w:ascii="Times New Roman" w:eastAsia="Times New Roman" w:hAnsi="Times New Roman"/>
          <w:sz w:val="24"/>
          <w:szCs w:val="24"/>
          <w:lang w:eastAsia="ar-SA"/>
        </w:rPr>
        <w:t>Tosijasu, L.K. : Computer Graphics, Springer-Verleg.</w:t>
      </w:r>
    </w:p>
    <w:p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:rsidR="005A4182" w:rsidRPr="009E446E" w:rsidRDefault="002C7513">
      <w:pPr>
        <w:jc w:val="both"/>
        <w:rPr>
          <w:rStyle w:val="Strong"/>
          <w:bCs w:val="0"/>
          <w:sz w:val="22"/>
          <w:szCs w:val="22"/>
        </w:rPr>
      </w:pPr>
      <w:r w:rsidRPr="009E446E">
        <w:rPr>
          <w:rStyle w:val="Strong"/>
          <w:bCs w:val="0"/>
          <w:sz w:val="22"/>
          <w:szCs w:val="22"/>
        </w:rPr>
        <w:t>Course Outcomes:</w:t>
      </w:r>
    </w:p>
    <w:p w:rsidR="002E37BF" w:rsidRPr="009E446E" w:rsidRDefault="002E37BF" w:rsidP="002E37BF">
      <w:pPr>
        <w:rPr>
          <w:sz w:val="22"/>
          <w:szCs w:val="22"/>
        </w:rPr>
      </w:pPr>
      <w:r w:rsidRPr="009E446E">
        <w:rPr>
          <w:sz w:val="22"/>
          <w:szCs w:val="22"/>
        </w:rPr>
        <w:t>At the end of the cou</w:t>
      </w:r>
      <w:r w:rsidR="00585AD2" w:rsidRPr="009E446E">
        <w:rPr>
          <w:sz w:val="22"/>
          <w:szCs w:val="22"/>
        </w:rPr>
        <w:t>rse, the student will be able</w:t>
      </w:r>
      <w:r w:rsidRPr="009E446E">
        <w:rPr>
          <w:sz w:val="22"/>
          <w:szCs w:val="22"/>
        </w:rPr>
        <w:t>:</w:t>
      </w:r>
    </w:p>
    <w:p w:rsidR="00A642A0" w:rsidRPr="009E446E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592FDF" w:rsidRPr="009E446E" w:rsidTr="002F7949">
        <w:tc>
          <w:tcPr>
            <w:tcW w:w="1188" w:type="dxa"/>
          </w:tcPr>
          <w:p w:rsidR="00592FDF" w:rsidRPr="002D4FEB" w:rsidRDefault="00592FDF" w:rsidP="001625D7">
            <w:pPr>
              <w:jc w:val="center"/>
            </w:pPr>
            <w:r w:rsidRPr="002D4FEB">
              <w:t>CO1</w:t>
            </w:r>
          </w:p>
        </w:tc>
        <w:tc>
          <w:tcPr>
            <w:tcW w:w="7829" w:type="dxa"/>
          </w:tcPr>
          <w:p w:rsidR="00592FDF" w:rsidRPr="009E446E" w:rsidRDefault="00592FDF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D4FEB">
              <w:t>To describe various algorithms for scan conversion and filling of basic objects and their comparative analysis.</w:t>
            </w:r>
          </w:p>
        </w:tc>
      </w:tr>
      <w:tr w:rsidR="00592FDF" w:rsidRPr="009E446E" w:rsidTr="002F7949">
        <w:tc>
          <w:tcPr>
            <w:tcW w:w="1188" w:type="dxa"/>
          </w:tcPr>
          <w:p w:rsidR="00592FDF" w:rsidRPr="002D4FEB" w:rsidRDefault="00592FDF" w:rsidP="001625D7">
            <w:pPr>
              <w:jc w:val="center"/>
            </w:pPr>
            <w:r w:rsidRPr="002D4FEB">
              <w:t>CO2</w:t>
            </w:r>
          </w:p>
        </w:tc>
        <w:tc>
          <w:tcPr>
            <w:tcW w:w="7829" w:type="dxa"/>
          </w:tcPr>
          <w:p w:rsidR="00592FDF" w:rsidRPr="009E446E" w:rsidRDefault="00592FDF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2D4FEB">
              <w:rPr>
                <w:bCs/>
              </w:rPr>
              <w:t>Analyze and apply</w:t>
            </w:r>
            <w:r w:rsidRPr="002D4FEB">
              <w:t> different transformation and clipping algorithms on 2D images.</w:t>
            </w:r>
          </w:p>
        </w:tc>
      </w:tr>
      <w:tr w:rsidR="00592FDF" w:rsidRPr="009E446E" w:rsidTr="002F7949">
        <w:tc>
          <w:tcPr>
            <w:tcW w:w="1188" w:type="dxa"/>
          </w:tcPr>
          <w:p w:rsidR="00592FDF" w:rsidRPr="002D4FEB" w:rsidRDefault="00592FDF" w:rsidP="001625D7">
            <w:pPr>
              <w:jc w:val="center"/>
            </w:pPr>
            <w:r w:rsidRPr="002D4FEB">
              <w:t>CO3</w:t>
            </w:r>
          </w:p>
        </w:tc>
        <w:tc>
          <w:tcPr>
            <w:tcW w:w="7829" w:type="dxa"/>
          </w:tcPr>
          <w:p w:rsidR="00592FDF" w:rsidRPr="009E446E" w:rsidRDefault="00592FDF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2D4FEB">
              <w:rPr>
                <w:bCs/>
              </w:rPr>
              <w:t>Render projected objects to naturalize the scene in 2D view and use of illumination models for this and e</w:t>
            </w:r>
            <w:r w:rsidRPr="002D4FEB">
              <w:t>xplain</w:t>
            </w:r>
            <w:r w:rsidRPr="002D4FEB">
              <w:rPr>
                <w:bCs/>
              </w:rPr>
              <w:t> curves and surfaces and also </w:t>
            </w:r>
            <w:r w:rsidRPr="002D4FEB">
              <w:t>solve</w:t>
            </w:r>
            <w:r w:rsidRPr="002D4FEB">
              <w:rPr>
                <w:bCs/>
              </w:rPr>
              <w:t> the problems of curves.</w:t>
            </w:r>
          </w:p>
        </w:tc>
      </w:tr>
      <w:tr w:rsidR="00592FDF" w:rsidRPr="009E446E" w:rsidTr="002F7949">
        <w:tc>
          <w:tcPr>
            <w:tcW w:w="1188" w:type="dxa"/>
          </w:tcPr>
          <w:p w:rsidR="00592FDF" w:rsidRPr="002D4FEB" w:rsidRDefault="00592FDF" w:rsidP="001625D7">
            <w:pPr>
              <w:jc w:val="center"/>
            </w:pPr>
            <w:r w:rsidRPr="002D4FEB">
              <w:t>CO4</w:t>
            </w:r>
          </w:p>
        </w:tc>
        <w:tc>
          <w:tcPr>
            <w:tcW w:w="7829" w:type="dxa"/>
          </w:tcPr>
          <w:p w:rsidR="00592FDF" w:rsidRPr="009E446E" w:rsidRDefault="00592FDF" w:rsidP="00A642A0">
            <w:pPr>
              <w:rPr>
                <w:sz w:val="22"/>
                <w:szCs w:val="22"/>
              </w:rPr>
            </w:pPr>
            <w:r w:rsidRPr="002D4FEB">
              <w:t>To understand the techniques for representing 3D geometrical objects, geometrical transformations and 3D viewing.</w:t>
            </w:r>
          </w:p>
        </w:tc>
      </w:tr>
    </w:tbl>
    <w:p w:rsidR="002C7513" w:rsidRPr="009E446E" w:rsidRDefault="002C7513">
      <w:pPr>
        <w:jc w:val="both"/>
        <w:rPr>
          <w:sz w:val="22"/>
          <w:szCs w:val="22"/>
        </w:rPr>
      </w:pPr>
    </w:p>
    <w:p w:rsidR="00541F75" w:rsidRPr="009E446E" w:rsidRDefault="00541F75">
      <w:pPr>
        <w:jc w:val="both"/>
        <w:rPr>
          <w:b/>
          <w:sz w:val="22"/>
          <w:szCs w:val="22"/>
        </w:rPr>
      </w:pPr>
    </w:p>
    <w:p w:rsidR="00541F75" w:rsidRPr="009E446E" w:rsidRDefault="00541F75">
      <w:pPr>
        <w:jc w:val="both"/>
        <w:rPr>
          <w:b/>
          <w:sz w:val="22"/>
          <w:szCs w:val="22"/>
        </w:rPr>
      </w:pPr>
      <w:bookmarkStart w:id="0" w:name="_GoBack"/>
      <w:bookmarkEnd w:id="0"/>
    </w:p>
    <w:p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:rsidR="002C7513" w:rsidRPr="009E446E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9E446E" w:rsidTr="001D147E">
        <w:tc>
          <w:tcPr>
            <w:tcW w:w="641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:rsidR="002E37BF" w:rsidRPr="009E446E" w:rsidRDefault="002E37BF" w:rsidP="00380E66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</w:t>
            </w:r>
            <w:r w:rsidR="00380E66" w:rsidRPr="009E446E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9E446E" w:rsidTr="001D147E">
        <w:tc>
          <w:tcPr>
            <w:tcW w:w="641" w:type="dxa"/>
          </w:tcPr>
          <w:p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:rsidTr="001D147E">
        <w:tc>
          <w:tcPr>
            <w:tcW w:w="641" w:type="dxa"/>
          </w:tcPr>
          <w:p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:rsidTr="001D147E">
        <w:tc>
          <w:tcPr>
            <w:tcW w:w="641" w:type="dxa"/>
          </w:tcPr>
          <w:p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:rsidTr="001D147E">
        <w:tc>
          <w:tcPr>
            <w:tcW w:w="641" w:type="dxa"/>
          </w:tcPr>
          <w:p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:rsidR="002C7513" w:rsidRPr="009E446E" w:rsidRDefault="002C7513">
      <w:pPr>
        <w:jc w:val="both"/>
        <w:rPr>
          <w:sz w:val="22"/>
          <w:szCs w:val="22"/>
        </w:rPr>
      </w:pPr>
    </w:p>
    <w:p w:rsidR="00EB496B" w:rsidRPr="009E446E" w:rsidRDefault="00EB496B">
      <w:pPr>
        <w:jc w:val="both"/>
        <w:rPr>
          <w:sz w:val="22"/>
          <w:szCs w:val="22"/>
        </w:rPr>
      </w:pPr>
    </w:p>
    <w:p w:rsidR="001D147E" w:rsidRPr="009E446E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9E446E" w:rsidTr="0040247C">
        <w:tc>
          <w:tcPr>
            <w:tcW w:w="5364" w:type="dxa"/>
          </w:tcPr>
          <w:p w:rsidR="00FC30A9" w:rsidRPr="009E446E" w:rsidRDefault="00FC30A9">
            <w:pPr>
              <w:jc w:val="both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:rsidR="00391BD7" w:rsidRPr="009E446E" w:rsidRDefault="00391BD7" w:rsidP="001D147E">
      <w:pPr>
        <w:rPr>
          <w:sz w:val="22"/>
          <w:szCs w:val="22"/>
        </w:rPr>
      </w:pPr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2B5" w:rsidRDefault="001F02B5" w:rsidP="002E37BF">
      <w:r>
        <w:separator/>
      </w:r>
    </w:p>
  </w:endnote>
  <w:endnote w:type="continuationSeparator" w:id="1">
    <w:p w:rsidR="001F02B5" w:rsidRDefault="001F02B5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Gothic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2B5" w:rsidRDefault="001F02B5" w:rsidP="002E37BF">
      <w:r>
        <w:separator/>
      </w:r>
    </w:p>
  </w:footnote>
  <w:footnote w:type="continuationSeparator" w:id="1">
    <w:p w:rsidR="001F02B5" w:rsidRDefault="001F02B5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5A5F34"/>
    <w:multiLevelType w:val="hybridMultilevel"/>
    <w:tmpl w:val="21EE00C8"/>
    <w:lvl w:ilvl="0" w:tplc="2CBC84B8">
      <w:start w:val="1"/>
      <w:numFmt w:val="lowerRoman"/>
      <w:lvlText w:val="%1)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3C567D"/>
    <w:multiLevelType w:val="hybridMultilevel"/>
    <w:tmpl w:val="A4DE66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4305FB"/>
    <w:multiLevelType w:val="hybridMultilevel"/>
    <w:tmpl w:val="2F288A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2"/>
  </w:num>
  <w:num w:numId="5">
    <w:abstractNumId w:val="0"/>
  </w:num>
  <w:num w:numId="6">
    <w:abstractNumId w:val="1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93BC3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02B5"/>
    <w:rsid w:val="001F030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8529B"/>
    <w:rsid w:val="00295F4B"/>
    <w:rsid w:val="00297696"/>
    <w:rsid w:val="002C23EE"/>
    <w:rsid w:val="002C3C8B"/>
    <w:rsid w:val="002C4D10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044DE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2FDF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05FFD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1BD9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4448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16578"/>
    <w:rsid w:val="00A327BA"/>
    <w:rsid w:val="00A3461A"/>
    <w:rsid w:val="00A4153F"/>
    <w:rsid w:val="00A476C0"/>
    <w:rsid w:val="00A555F2"/>
    <w:rsid w:val="00A63E5E"/>
    <w:rsid w:val="00A642A0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33C3"/>
    <w:rsid w:val="00AF5283"/>
    <w:rsid w:val="00B03774"/>
    <w:rsid w:val="00B153D8"/>
    <w:rsid w:val="00B21827"/>
    <w:rsid w:val="00B2624B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4D95"/>
    <w:rsid w:val="00D87194"/>
    <w:rsid w:val="00D96EC1"/>
    <w:rsid w:val="00D97C84"/>
    <w:rsid w:val="00DA1231"/>
    <w:rsid w:val="00DB28AB"/>
    <w:rsid w:val="00DB2F20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C1864"/>
    <w:rsid w:val="00ED5548"/>
    <w:rsid w:val="00ED7B73"/>
    <w:rsid w:val="00EE57E2"/>
    <w:rsid w:val="00EF72B8"/>
    <w:rsid w:val="00F025CF"/>
    <w:rsid w:val="00F0450C"/>
    <w:rsid w:val="00F106C3"/>
    <w:rsid w:val="00F30C99"/>
    <w:rsid w:val="00F315B9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18E3E-638B-452C-B7FB-5709AEEBE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Admin</cp:lastModifiedBy>
  <cp:revision>7</cp:revision>
  <cp:lastPrinted>2017-02-15T04:10:00Z</cp:lastPrinted>
  <dcterms:created xsi:type="dcterms:W3CDTF">2025-11-10T06:37:00Z</dcterms:created>
  <dcterms:modified xsi:type="dcterms:W3CDTF">2025-11-11T08:03:00Z</dcterms:modified>
</cp:coreProperties>
</file>