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085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6"/>
        <w:gridCol w:w="7849"/>
      </w:tblGrid>
      <w:tr w:rsidR="003A552A" w:rsidRPr="003A552A" w:rsidTr="000E582F">
        <w:trPr>
          <w:cantSplit/>
          <w:trHeight w:val="429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513A6F77" wp14:editId="49D2FE9F">
                  <wp:extent cx="991870" cy="1086485"/>
                  <wp:effectExtent l="0" t="0" r="0" b="0"/>
                  <wp:docPr id="1" name="Picture 4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DPGIT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DPG Institute of Technology and Management</w:t>
            </w:r>
          </w:p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Sector 34,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Gurugram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HR 122004</w:t>
            </w:r>
          </w:p>
        </w:tc>
      </w:tr>
      <w:tr w:rsidR="003A552A" w:rsidRPr="003A552A" w:rsidTr="000E582F">
        <w:trPr>
          <w:cantSplit/>
          <w:trHeight w:val="301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3A552A" w:rsidRPr="003A552A" w:rsidRDefault="003A552A" w:rsidP="003A552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Lesson Plan</w:t>
            </w:r>
          </w:p>
        </w:tc>
      </w:tr>
      <w:tr w:rsidR="003A552A" w:rsidRPr="003A552A" w:rsidTr="000E582F">
        <w:trPr>
          <w:cantSplit/>
          <w:trHeight w:val="273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Course Name: Electronic Devices and Circuits</w:t>
            </w:r>
          </w:p>
        </w:tc>
      </w:tr>
      <w:tr w:rsidR="003A552A" w:rsidRPr="003A552A" w:rsidTr="000E582F">
        <w:trPr>
          <w:cantSplit/>
          <w:trHeight w:val="70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Faculty Name: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Ms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Gulrukh</w:t>
            </w:r>
            <w:proofErr w:type="spellEnd"/>
          </w:p>
        </w:tc>
      </w:tr>
    </w:tbl>
    <w:p w:rsidR="008D1DFD" w:rsidRDefault="00F30A7B"/>
    <w:p w:rsidR="003A552A" w:rsidRDefault="003A552A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30"/>
        <w:gridCol w:w="2142"/>
        <w:gridCol w:w="1753"/>
        <w:gridCol w:w="1381"/>
      </w:tblGrid>
      <w:tr w:rsidR="003A552A" w:rsidRPr="00A770C9" w:rsidTr="000E582F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No. of Lecture Hours/Week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ExamHours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03</w:t>
            </w:r>
            <w:r w:rsidRPr="00A770C9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ar-SA"/>
              </w:rPr>
              <w:t xml:space="preserve"> </w:t>
            </w: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Hours</w:t>
            </w:r>
          </w:p>
        </w:tc>
      </w:tr>
      <w:tr w:rsidR="003A552A" w:rsidRPr="00A770C9" w:rsidTr="000E582F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Total No. of Lecture Hours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Exam Marks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75</w:t>
            </w:r>
          </w:p>
        </w:tc>
      </w:tr>
      <w:tr w:rsidR="003A552A" w:rsidRPr="00A770C9" w:rsidTr="000E582F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Course Code: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hAnsi="Times New Roman" w:cs="Times New Roman"/>
                <w:b/>
                <w:spacing w:val="-2"/>
              </w:rPr>
              <w:t>PCC-ECE201G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3A552A" w:rsidRDefault="003A552A"/>
    <w:p w:rsidR="003A552A" w:rsidRPr="00F45848" w:rsidRDefault="003A552A" w:rsidP="003A552A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3A552A" w:rsidRPr="00F45848" w:rsidRDefault="003A552A" w:rsidP="003A552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F45848"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</w:rPr>
        <w:t xml:space="preserve"> provide explanation about the operation of all the important electronic devices</w:t>
      </w:r>
      <w:r w:rsidRPr="00F45848">
        <w:rPr>
          <w:rFonts w:ascii="Times New Roman" w:hAnsi="Times New Roman"/>
          <w:color w:val="000000"/>
        </w:rPr>
        <w:t>.</w:t>
      </w:r>
    </w:p>
    <w:p w:rsidR="003A552A" w:rsidRPr="003A552A" w:rsidRDefault="003A552A" w:rsidP="003A552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study and understand the I/O behavior of various electronic devices to variable inputs</w:t>
      </w:r>
    </w:p>
    <w:p w:rsidR="003A552A" w:rsidRPr="00F45848" w:rsidRDefault="003A552A" w:rsidP="003A552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</w:rPr>
        <w:t>To demonstrate how electronic devices are used to design efficient electronic applications</w:t>
      </w:r>
      <w:r w:rsidRPr="00F45848">
        <w:rPr>
          <w:rFonts w:ascii="Times New Roman" w:hAnsi="Times New Roman"/>
          <w:color w:val="000000"/>
        </w:rPr>
        <w:t>.</w:t>
      </w:r>
      <w:r w:rsidRPr="00F45848">
        <w:rPr>
          <w:rFonts w:ascii="Times New Roman" w:hAnsi="Times New Roman"/>
          <w:sz w:val="24"/>
          <w:szCs w:val="24"/>
        </w:rPr>
        <w:t xml:space="preserve"> </w:t>
      </w:r>
    </w:p>
    <w:p w:rsidR="003A552A" w:rsidRDefault="003A552A"/>
    <w:p w:rsidR="003A552A" w:rsidRDefault="003A552A"/>
    <w:tbl>
      <w:tblPr>
        <w:tblW w:w="9176" w:type="dxa"/>
        <w:tblLook w:val="04A0" w:firstRow="1" w:lastRow="0" w:firstColumn="1" w:lastColumn="0" w:noHBand="0" w:noVBand="1"/>
      </w:tblPr>
      <w:tblGrid>
        <w:gridCol w:w="1016"/>
        <w:gridCol w:w="2376"/>
        <w:gridCol w:w="2616"/>
        <w:gridCol w:w="1584"/>
        <w:gridCol w:w="1584"/>
      </w:tblGrid>
      <w:tr w:rsidR="003A552A" w:rsidRPr="003A552A" w:rsidTr="000E582F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Lecture No.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Topics to be Covered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Teaching Methodology/Pedagogy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Class Activity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Remarks</w:t>
            </w:r>
          </w:p>
        </w:tc>
      </w:tr>
      <w:tr w:rsidR="00F30A7B" w:rsidRPr="003A552A" w:rsidTr="00F30A7B">
        <w:trPr>
          <w:trHeight w:val="521"/>
        </w:trPr>
        <w:tc>
          <w:tcPr>
            <w:tcW w:w="9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A7B" w:rsidRPr="00F30A7B" w:rsidRDefault="00F30A7B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Section-A, Unit-1, CO-C201</w:t>
            </w:r>
            <w:r w:rsidRPr="00F30A7B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</w:tr>
      <w:tr w:rsidR="003A552A" w:rsidRPr="003A552A" w:rsidTr="000E582F">
        <w:trPr>
          <w:trHeight w:val="8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Subject Introduction</w:t>
            </w:r>
          </w:p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Talk on practicality of EDC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Applications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8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Atomic structure, Band theory of semiconductors, Metals, Insulators and semiconductors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Bridging the knowledge gap for the subject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Effect of temperature, Drift current, Donor and acceptor impurities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topic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4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Law of Mass action, Hall’s effect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Explanations with graph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5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Poisson and continuity equation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equation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Students actively participated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83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PN junction construction, Unbiased and biased junction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with diagram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Quiz on concepts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F30A7B" w:rsidRPr="003A552A" w:rsidTr="00F30A7B">
        <w:trPr>
          <w:trHeight w:val="566"/>
        </w:trPr>
        <w:tc>
          <w:tcPr>
            <w:tcW w:w="917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A7B" w:rsidRPr="00F30A7B" w:rsidRDefault="00F30A7B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Section-B, Unit-2, CO-C201.2</w:t>
            </w:r>
            <w:bookmarkStart w:id="0" w:name="_GoBack"/>
            <w:bookmarkEnd w:id="0"/>
            <w:r w:rsidRPr="00F30A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</w:p>
        </w:tc>
      </w:tr>
      <w:tr w:rsidR="003A552A" w:rsidRPr="003A552A" w:rsidTr="000E582F">
        <w:trPr>
          <w:trHeight w:val="983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7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Space charge region, Diode characteristics, Diode capacitance, resistance,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concept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Discussion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AC and DC load line, Zener and Avalanche breakdown diodes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with the graph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F2" w:rsidRPr="003A552A" w:rsidRDefault="00666FF2" w:rsidP="00666F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9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Tunnel diode, switching characteristics of diode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Conceptual explanation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10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Half wave, Full-wave, Centre tap rectifier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rectifier and types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Discussion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11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Bridge rectifier, Series and shunt clipping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Diagrammatic explanation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actively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12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Clamping circuit, Filtering circuit using capacitor and inductor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Explanation of the concept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Q&amp;A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13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Construction, circuit symbol and operation of BJT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with diagram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actively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 xml:space="preserve">      14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Unbiased and biased transistor, Transistor current components,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Explanation of the concept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15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DC and AC load line, Operating point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with graph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16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Early effect, Eber’s-Moll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Explanation of the concept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F30A7B" w:rsidRPr="003A552A" w:rsidTr="00F30A7B">
        <w:trPr>
          <w:trHeight w:val="584"/>
        </w:trPr>
        <w:tc>
          <w:tcPr>
            <w:tcW w:w="917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A7B" w:rsidRPr="003A552A" w:rsidRDefault="00F30A7B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Section-C, Unit-3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CO-C201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  <w:r w:rsidRPr="00F30A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</w:t>
            </w: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17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Transistor as an amplifier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Explaining the concept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Active participation by the students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18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Bias stability, Instability of BJT,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Concept explanation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19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Stability factor, Fixed bias circuit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in the discussion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20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Collector to base bias, Voltage divider bias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biasing method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took part in the 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21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Advantages  and disadvantages of biasing techniques, Calculation of stability factor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method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took part in calculation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22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Thermal runaway, Transistor dissipation, Thermal resistance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concept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Discusssion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on the topic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23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Two port network, Hybrid model, Values of H-parameter model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Defining and explaining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24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Conversion of CE, CB, CC configurations to equivalent hybrid </w:t>
            </w: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lastRenderedPageBreak/>
              <w:t xml:space="preserve">Defining the concept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discussed the concept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 xml:space="preserve">     25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Continuation of conversion to hybrid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Solving the problems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performed few steps of problem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F30A7B" w:rsidRPr="003A552A" w:rsidTr="00F30A7B">
        <w:trPr>
          <w:trHeight w:val="719"/>
        </w:trPr>
        <w:tc>
          <w:tcPr>
            <w:tcW w:w="917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A7B" w:rsidRPr="003A552A" w:rsidRDefault="00F30A7B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Section-D, Unit-3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CO-C201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  <w:r w:rsidRPr="00F30A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 </w:t>
            </w: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26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Analysis of CE, CB and CC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with block diagrams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drew the diagram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27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Miller’s Theorem and dual of Miller’s theorem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Problems on the topic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performed few steps of problem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28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Construction, Operation and types of FET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Discussed with construction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Draw block diagram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29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P-channel and N-Channel FET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the difference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High frequency and Low frequency model, Transfer characteristics, MOSFETs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actively participated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31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Enhancement mode, Depletion mode FET, Optoelectronic devices, Photoconductors, Photo diode, Photo transistor, 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by drawing characteristics on the board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ensor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, LED, LCDs, Laser diode and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Schottky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diode,    SCR, TRIAC, DIAC, IGBT,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Optocoupler</w:t>
            </w:r>
            <w:proofErr w:type="spellEnd"/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Explanation with proper diagrams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</w:tbl>
    <w:p w:rsidR="003A552A" w:rsidRDefault="003A552A"/>
    <w:p w:rsidR="00371221" w:rsidRPr="00F45848" w:rsidRDefault="00371221" w:rsidP="00371221">
      <w:pPr>
        <w:autoSpaceDE w:val="0"/>
        <w:autoSpaceDN w:val="0"/>
        <w:adjustRightInd w:val="0"/>
        <w:rPr>
          <w:b/>
          <w:bCs/>
        </w:rPr>
      </w:pPr>
      <w:r w:rsidRPr="00F45848">
        <w:rPr>
          <w:b/>
          <w:bCs/>
        </w:rPr>
        <w:t>Suggested Text / Reference Books</w:t>
      </w:r>
    </w:p>
    <w:p w:rsidR="00371221" w:rsidRDefault="00371221" w:rsidP="00371221">
      <w:pPr>
        <w:rPr>
          <w:b/>
          <w:bCs/>
          <w:color w:val="010202"/>
        </w:rPr>
      </w:pPr>
      <w:r w:rsidRPr="00F45848">
        <w:rPr>
          <w:b/>
          <w:bCs/>
          <w:color w:val="010202"/>
        </w:rPr>
        <w:lastRenderedPageBreak/>
        <w:t>Text books:</w:t>
      </w:r>
    </w:p>
    <w:p w:rsidR="00371221" w:rsidRPr="00371221" w:rsidRDefault="00371221" w:rsidP="0037122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71221">
        <w:rPr>
          <w:rFonts w:ascii="Times New Roman" w:hAnsi="Times New Roman"/>
          <w:bCs/>
          <w:color w:val="010202"/>
          <w:sz w:val="24"/>
          <w:szCs w:val="24"/>
        </w:rPr>
        <w:t>Basic Electronics</w:t>
      </w:r>
      <w:r>
        <w:rPr>
          <w:rFonts w:ascii="Times New Roman" w:hAnsi="Times New Roman"/>
          <w:bCs/>
          <w:color w:val="010202"/>
          <w:sz w:val="24"/>
          <w:szCs w:val="24"/>
        </w:rPr>
        <w:t xml:space="preserve">     by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Debashion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DE – Pearson Education</w:t>
      </w:r>
    </w:p>
    <w:p w:rsidR="00371221" w:rsidRDefault="00371221" w:rsidP="00371221">
      <w:pPr>
        <w:pStyle w:val="ListParagraph"/>
        <w:rPr>
          <w:rFonts w:ascii="Times New Roman" w:hAnsi="Times New Roman"/>
          <w:bCs/>
          <w:color w:val="010202"/>
          <w:sz w:val="24"/>
          <w:szCs w:val="24"/>
        </w:rPr>
      </w:pPr>
    </w:p>
    <w:p w:rsidR="00371221" w:rsidRDefault="00371221" w:rsidP="0037122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371221">
        <w:rPr>
          <w:rFonts w:ascii="Times New Roman" w:hAnsi="Times New Roman" w:cs="Times New Roman"/>
          <w:b/>
          <w:bCs/>
          <w:color w:val="010202"/>
          <w:sz w:val="24"/>
          <w:szCs w:val="24"/>
        </w:rPr>
        <w:t xml:space="preserve">Reference </w:t>
      </w:r>
      <w:proofErr w:type="gramStart"/>
      <w:r w:rsidRPr="00371221">
        <w:rPr>
          <w:rFonts w:ascii="Times New Roman" w:hAnsi="Times New Roman" w:cs="Times New Roman"/>
          <w:b/>
          <w:bCs/>
          <w:color w:val="010202"/>
          <w:sz w:val="24"/>
          <w:szCs w:val="24"/>
        </w:rPr>
        <w:t>books :</w:t>
      </w:r>
      <w:proofErr w:type="gramEnd"/>
    </w:p>
    <w:p w:rsidR="00371221" w:rsidRPr="00371221" w:rsidRDefault="00371221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71221">
        <w:rPr>
          <w:rFonts w:ascii="Times New Roman" w:hAnsi="Times New Roman"/>
          <w:bCs/>
          <w:color w:val="010202"/>
          <w:sz w:val="24"/>
          <w:szCs w:val="24"/>
        </w:rPr>
        <w:t xml:space="preserve">Electronic Devices and circuits      By Robert </w:t>
      </w:r>
      <w:proofErr w:type="spellStart"/>
      <w:r w:rsidRPr="00371221">
        <w:rPr>
          <w:rFonts w:ascii="Times New Roman" w:hAnsi="Times New Roman"/>
          <w:bCs/>
          <w:color w:val="010202"/>
          <w:sz w:val="24"/>
          <w:szCs w:val="24"/>
        </w:rPr>
        <w:t>Boylestad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, 11</w:t>
      </w:r>
      <w:r w:rsidRPr="00371221">
        <w:rPr>
          <w:rFonts w:ascii="Times New Roman" w:hAnsi="Times New Roman"/>
          <w:bCs/>
          <w:color w:val="010202"/>
          <w:sz w:val="24"/>
          <w:szCs w:val="24"/>
          <w:vertAlign w:val="superscript"/>
        </w:rPr>
        <w:t>th</w:t>
      </w:r>
      <w:r>
        <w:rPr>
          <w:rFonts w:ascii="Times New Roman" w:hAnsi="Times New Roman"/>
          <w:bCs/>
          <w:color w:val="010202"/>
          <w:sz w:val="24"/>
          <w:szCs w:val="24"/>
        </w:rPr>
        <w:t xml:space="preserve"> Edition, Pearson Education, 2015</w:t>
      </w:r>
    </w:p>
    <w:p w:rsidR="00371221" w:rsidRDefault="00371221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Electro</w:t>
      </w:r>
      <w:r w:rsidR="005A1100">
        <w:rPr>
          <w:rFonts w:ascii="Times New Roman" w:hAnsi="Times New Roman"/>
          <w:sz w:val="24"/>
          <w:szCs w:val="24"/>
        </w:rPr>
        <w:t xml:space="preserve">nic Device circuits         </w:t>
      </w:r>
      <w:r>
        <w:rPr>
          <w:rFonts w:ascii="Times New Roman" w:hAnsi="Times New Roman"/>
          <w:sz w:val="24"/>
          <w:szCs w:val="24"/>
        </w:rPr>
        <w:t>By David .</w:t>
      </w:r>
      <w:proofErr w:type="spellStart"/>
      <w:r>
        <w:rPr>
          <w:rFonts w:ascii="Times New Roman" w:hAnsi="Times New Roman"/>
          <w:sz w:val="24"/>
          <w:szCs w:val="24"/>
        </w:rPr>
        <w:t>A,Bell</w:t>
      </w:r>
      <w:proofErr w:type="spellEnd"/>
      <w:r>
        <w:rPr>
          <w:rFonts w:ascii="Times New Roman" w:hAnsi="Times New Roman"/>
          <w:sz w:val="24"/>
          <w:szCs w:val="24"/>
        </w:rPr>
        <w:t>----Oxford</w:t>
      </w:r>
    </w:p>
    <w:p w:rsidR="00371221" w:rsidRDefault="00371221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Integrated Electronics        By </w:t>
      </w:r>
      <w:proofErr w:type="spellStart"/>
      <w:r>
        <w:rPr>
          <w:rFonts w:ascii="Times New Roman" w:hAnsi="Times New Roman"/>
          <w:sz w:val="24"/>
          <w:szCs w:val="24"/>
        </w:rPr>
        <w:t>Milman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Halkias</w:t>
      </w:r>
      <w:proofErr w:type="spellEnd"/>
      <w:r>
        <w:rPr>
          <w:rFonts w:ascii="Times New Roman" w:hAnsi="Times New Roman"/>
          <w:sz w:val="24"/>
          <w:szCs w:val="24"/>
        </w:rPr>
        <w:t xml:space="preserve">  ---TMH</w:t>
      </w:r>
    </w:p>
    <w:p w:rsidR="00371221" w:rsidRPr="00371221" w:rsidRDefault="005A1100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Electronic Devices &amp; Circuit By </w:t>
      </w:r>
      <w:proofErr w:type="spellStart"/>
      <w:r>
        <w:rPr>
          <w:rFonts w:ascii="Times New Roman" w:hAnsi="Times New Roman"/>
          <w:sz w:val="24"/>
          <w:szCs w:val="24"/>
        </w:rPr>
        <w:t>Dharam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RajCheruku</w:t>
      </w:r>
      <w:proofErr w:type="spellEnd"/>
      <w:r>
        <w:rPr>
          <w:rFonts w:ascii="Times New Roman" w:hAnsi="Times New Roman"/>
          <w:sz w:val="24"/>
          <w:szCs w:val="24"/>
        </w:rPr>
        <w:t>—Pearson Education</w:t>
      </w:r>
    </w:p>
    <w:p w:rsidR="00371221" w:rsidRPr="00371221" w:rsidRDefault="00371221" w:rsidP="00371221">
      <w:pPr>
        <w:pStyle w:val="ListParagraph"/>
        <w:rPr>
          <w:rFonts w:ascii="Times New Roman" w:hAnsi="Times New Roman"/>
          <w:sz w:val="24"/>
          <w:szCs w:val="24"/>
        </w:rPr>
      </w:pPr>
    </w:p>
    <w:p w:rsidR="005A1100" w:rsidRPr="005A1100" w:rsidRDefault="005A1100" w:rsidP="005A1100">
      <w:pPr>
        <w:jc w:val="both"/>
        <w:rPr>
          <w:rStyle w:val="Strong"/>
          <w:rFonts w:ascii="Times New Roman" w:hAnsi="Times New Roman" w:cs="Times New Roman"/>
          <w:bCs w:val="0"/>
          <w:sz w:val="24"/>
          <w:szCs w:val="24"/>
        </w:rPr>
      </w:pPr>
      <w:r w:rsidRPr="005A1100">
        <w:rPr>
          <w:rStyle w:val="Strong"/>
          <w:rFonts w:ascii="Times New Roman" w:hAnsi="Times New Roman" w:cs="Times New Roman"/>
          <w:bCs w:val="0"/>
          <w:sz w:val="24"/>
          <w:szCs w:val="24"/>
        </w:rPr>
        <w:t>Course Outcomes:</w:t>
      </w:r>
    </w:p>
    <w:p w:rsidR="005A1100" w:rsidRPr="00D0211F" w:rsidRDefault="005A1100" w:rsidP="005A1100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5A1100" w:rsidRPr="005A1100" w:rsidTr="000E582F">
        <w:tc>
          <w:tcPr>
            <w:tcW w:w="1188" w:type="dxa"/>
          </w:tcPr>
          <w:p w:rsidR="005A1100" w:rsidRPr="005A1100" w:rsidRDefault="005A1100" w:rsidP="000E582F">
            <w:pPr>
              <w:jc w:val="center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</w:rPr>
              <w:t>CO201.1</w:t>
            </w:r>
          </w:p>
        </w:tc>
        <w:tc>
          <w:tcPr>
            <w:tcW w:w="7829" w:type="dxa"/>
          </w:tcPr>
          <w:p w:rsidR="005A1100" w:rsidRPr="005A1100" w:rsidRDefault="005A1100" w:rsidP="005A11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5A1100">
              <w:rPr>
                <w:rFonts w:ascii="Times New Roman" w:hAnsi="Times New Roman" w:cs="Times New Roman"/>
                <w:color w:val="000000"/>
              </w:rPr>
              <w:t>Understand</w:t>
            </w:r>
            <w:r>
              <w:rPr>
                <w:rFonts w:ascii="Times New Roman" w:hAnsi="Times New Roman" w:cs="Times New Roman"/>
                <w:color w:val="000000"/>
              </w:rPr>
              <w:t xml:space="preserve"> the operation of all the important electronic devices</w:t>
            </w:r>
          </w:p>
          <w:p w:rsidR="005A1100" w:rsidRPr="005A1100" w:rsidRDefault="005A1100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5A1100" w:rsidRPr="005A1100" w:rsidTr="000E582F">
        <w:tc>
          <w:tcPr>
            <w:tcW w:w="1188" w:type="dxa"/>
          </w:tcPr>
          <w:p w:rsidR="005A1100" w:rsidRPr="005A1100" w:rsidRDefault="005A1100" w:rsidP="000E582F">
            <w:pPr>
              <w:jc w:val="center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</w:rPr>
              <w:t>CO201.2</w:t>
            </w:r>
          </w:p>
        </w:tc>
        <w:tc>
          <w:tcPr>
            <w:tcW w:w="7829" w:type="dxa"/>
          </w:tcPr>
          <w:p w:rsidR="005A1100" w:rsidRPr="005A1100" w:rsidRDefault="005A1100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Understand the I/O behavior of various electronic devices to variable inputs</w:t>
            </w:r>
          </w:p>
        </w:tc>
      </w:tr>
      <w:tr w:rsidR="005A1100" w:rsidRPr="005A1100" w:rsidTr="000E582F">
        <w:tc>
          <w:tcPr>
            <w:tcW w:w="1188" w:type="dxa"/>
          </w:tcPr>
          <w:p w:rsidR="005A1100" w:rsidRPr="005A1100" w:rsidRDefault="005A1100" w:rsidP="000E582F">
            <w:pPr>
              <w:jc w:val="center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</w:rPr>
              <w:t>CO201.3</w:t>
            </w:r>
          </w:p>
        </w:tc>
        <w:tc>
          <w:tcPr>
            <w:tcW w:w="7829" w:type="dxa"/>
          </w:tcPr>
          <w:p w:rsidR="005A1100" w:rsidRPr="005A1100" w:rsidRDefault="005A1100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10202"/>
              </w:rPr>
              <w:t>Understand the design of efficient electronic applications</w:t>
            </w:r>
            <w:r w:rsidRPr="005A1100">
              <w:rPr>
                <w:rFonts w:ascii="Times New Roman" w:hAnsi="Times New Roman" w:cs="Times New Roman"/>
                <w:color w:val="010202"/>
              </w:rPr>
              <w:t xml:space="preserve"> </w:t>
            </w:r>
          </w:p>
        </w:tc>
      </w:tr>
    </w:tbl>
    <w:p w:rsidR="00371221" w:rsidRDefault="00371221"/>
    <w:p w:rsidR="0074391D" w:rsidRPr="00F45848" w:rsidRDefault="0074391D" w:rsidP="0074391D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74391D" w:rsidRPr="00F45848" w:rsidRDefault="0074391D" w:rsidP="0074391D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74391D" w:rsidRPr="00F45848" w:rsidTr="000E582F">
        <w:tc>
          <w:tcPr>
            <w:tcW w:w="641" w:type="dxa"/>
          </w:tcPr>
          <w:p w:rsidR="0074391D" w:rsidRPr="00F45848" w:rsidRDefault="0074391D" w:rsidP="000E582F"/>
        </w:tc>
        <w:tc>
          <w:tcPr>
            <w:tcW w:w="547" w:type="dxa"/>
          </w:tcPr>
          <w:p w:rsidR="0074391D" w:rsidRPr="00380E66" w:rsidRDefault="0074391D" w:rsidP="000E582F">
            <w:r w:rsidRPr="00380E66">
              <w:t>PO</w:t>
            </w:r>
            <w:r>
              <w:t>1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PO2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PO3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PO4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PO5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PO6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PO7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PO8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PO9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PO10</w:t>
            </w:r>
          </w:p>
        </w:tc>
        <w:tc>
          <w:tcPr>
            <w:tcW w:w="540" w:type="dxa"/>
          </w:tcPr>
          <w:p w:rsidR="0074391D" w:rsidRPr="00380E66" w:rsidRDefault="0074391D" w:rsidP="000E582F">
            <w:r w:rsidRPr="00380E66">
              <w:t>PO11</w:t>
            </w:r>
          </w:p>
        </w:tc>
        <w:tc>
          <w:tcPr>
            <w:tcW w:w="720" w:type="dxa"/>
          </w:tcPr>
          <w:p w:rsidR="0074391D" w:rsidRPr="00380E66" w:rsidRDefault="0074391D" w:rsidP="000E582F">
            <w:r w:rsidRPr="00380E66">
              <w:t>PO12</w:t>
            </w:r>
          </w:p>
        </w:tc>
        <w:tc>
          <w:tcPr>
            <w:tcW w:w="630" w:type="dxa"/>
          </w:tcPr>
          <w:p w:rsidR="0074391D" w:rsidRPr="00380E66" w:rsidRDefault="0074391D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:rsidR="0074391D" w:rsidRPr="00380E66" w:rsidRDefault="0074391D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:rsidR="0074391D" w:rsidRPr="00380E66" w:rsidRDefault="0074391D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PSO3</w:t>
            </w: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CO1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CO2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r>
              <w:t xml:space="preserve">   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CO3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CO4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</w:tbl>
    <w:p w:rsidR="0074391D" w:rsidRDefault="0074391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4"/>
        <w:gridCol w:w="4352"/>
      </w:tblGrid>
      <w:tr w:rsidR="00666FF2" w:rsidRPr="00F45848" w:rsidTr="000E582F">
        <w:tc>
          <w:tcPr>
            <w:tcW w:w="5364" w:type="dxa"/>
          </w:tcPr>
          <w:p w:rsidR="00666FF2" w:rsidRPr="00F45848" w:rsidRDefault="00666FF2" w:rsidP="000E582F">
            <w:pPr>
              <w:jc w:val="both"/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666FF2" w:rsidRPr="00F45848" w:rsidRDefault="00666FF2" w:rsidP="000E582F">
            <w:pPr>
              <w:jc w:val="right"/>
            </w:pPr>
            <w:r w:rsidRPr="00F45848">
              <w:t>Signature of HOD</w:t>
            </w:r>
          </w:p>
        </w:tc>
      </w:tr>
    </w:tbl>
    <w:p w:rsidR="003A552A" w:rsidRDefault="003A552A"/>
    <w:p w:rsidR="003A552A" w:rsidRDefault="003A552A"/>
    <w:p w:rsidR="00371221" w:rsidRDefault="00371221"/>
    <w:sectPr w:rsidR="003712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41B04"/>
    <w:multiLevelType w:val="hybridMultilevel"/>
    <w:tmpl w:val="FA70292E"/>
    <w:lvl w:ilvl="0" w:tplc="97BC820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1020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52A"/>
    <w:rsid w:val="000840D1"/>
    <w:rsid w:val="00371221"/>
    <w:rsid w:val="003A552A"/>
    <w:rsid w:val="005A1100"/>
    <w:rsid w:val="00666FF2"/>
    <w:rsid w:val="0074391D"/>
    <w:rsid w:val="00980DD8"/>
    <w:rsid w:val="00F3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0461A"/>
  <w15:docId w15:val="{EFDCE403-AAA3-465E-8E7C-E1BF4520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5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5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A552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styleId="Strong">
    <w:name w:val="Strong"/>
    <w:basedOn w:val="DefaultParagraphFont"/>
    <w:qFormat/>
    <w:rsid w:val="005A1100"/>
    <w:rPr>
      <w:b/>
      <w:bCs/>
    </w:rPr>
  </w:style>
  <w:style w:type="table" w:styleId="TableGrid">
    <w:name w:val="Table Grid"/>
    <w:basedOn w:val="TableNormal"/>
    <w:uiPriority w:val="59"/>
    <w:rsid w:val="00666F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803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HPL</cp:lastModifiedBy>
  <cp:revision>8</cp:revision>
  <dcterms:created xsi:type="dcterms:W3CDTF">2025-11-11T05:41:00Z</dcterms:created>
  <dcterms:modified xsi:type="dcterms:W3CDTF">2025-11-20T05:45:00Z</dcterms:modified>
</cp:coreProperties>
</file>