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:rsidTr="001C3021">
        <w:trPr>
          <w:cantSplit/>
          <w:trHeight w:val="620"/>
        </w:trPr>
        <w:tc>
          <w:tcPr>
            <w:tcW w:w="1728" w:type="dxa"/>
            <w:vMerge w:val="restart"/>
          </w:tcPr>
          <w:p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:rsidTr="009B6E3E">
        <w:trPr>
          <w:cantSplit/>
          <w:trHeight w:val="323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:rsidTr="001C3021">
        <w:trPr>
          <w:cantSplit/>
          <w:trHeight w:val="395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D47082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32693A">
              <w:rPr>
                <w:b/>
                <w:sz w:val="26"/>
                <w:szCs w:val="26"/>
              </w:rPr>
              <w:t xml:space="preserve"> EVS</w:t>
            </w:r>
          </w:p>
        </w:tc>
      </w:tr>
      <w:tr w:rsidR="00077E68" w:rsidRPr="00F45848" w:rsidTr="001C3021">
        <w:trPr>
          <w:cantSplit/>
          <w:trHeight w:val="395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32693A">
              <w:rPr>
                <w:b/>
                <w:sz w:val="26"/>
                <w:szCs w:val="26"/>
              </w:rPr>
              <w:t>Dr. Nisha</w:t>
            </w:r>
          </w:p>
        </w:tc>
      </w:tr>
    </w:tbl>
    <w:p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45848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715CE3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541F7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75</w:t>
            </w:r>
          </w:p>
        </w:tc>
      </w:tr>
      <w:tr w:rsidR="00E47BA2" w:rsidRPr="00F45848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F45848" w:rsidRDefault="002D6F5D" w:rsidP="00432585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MC-GES-106G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:rsidR="00391BD7" w:rsidRPr="00F45848" w:rsidRDefault="00391BD7">
      <w:pPr>
        <w:rPr>
          <w:b/>
        </w:rPr>
      </w:pPr>
    </w:p>
    <w:p w:rsidR="00D87194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:rsidR="00B9726B" w:rsidRPr="004462A2" w:rsidRDefault="00B9726B" w:rsidP="00B9726B">
      <w:pPr>
        <w:pStyle w:val="ListParagraph"/>
        <w:numPr>
          <w:ilvl w:val="0"/>
          <w:numId w:val="6"/>
        </w:numPr>
        <w:rPr>
          <w:rFonts w:ascii="Times New Roman" w:hAnsi="Times New Roman"/>
          <w:color w:val="040C28"/>
          <w:sz w:val="28"/>
          <w:szCs w:val="28"/>
        </w:rPr>
      </w:pPr>
      <w:r w:rsidRPr="004462A2">
        <w:rPr>
          <w:rFonts w:ascii="Times New Roman" w:hAnsi="Times New Roman"/>
          <w:color w:val="040C28"/>
          <w:sz w:val="28"/>
          <w:szCs w:val="28"/>
        </w:rPr>
        <w:t>To give knowl</w:t>
      </w:r>
      <w:r>
        <w:rPr>
          <w:rFonts w:ascii="Times New Roman" w:hAnsi="Times New Roman"/>
          <w:color w:val="040C28"/>
          <w:sz w:val="28"/>
          <w:szCs w:val="28"/>
        </w:rPr>
        <w:t>edge about environment importance</w:t>
      </w:r>
      <w:r w:rsidRPr="004462A2">
        <w:rPr>
          <w:rFonts w:ascii="Times New Roman" w:hAnsi="Times New Roman"/>
          <w:color w:val="040C28"/>
          <w:sz w:val="28"/>
          <w:szCs w:val="28"/>
        </w:rPr>
        <w:t>.</w:t>
      </w:r>
    </w:p>
    <w:p w:rsidR="00B9726B" w:rsidRPr="004462A2" w:rsidRDefault="00B9726B" w:rsidP="00B9726B">
      <w:pPr>
        <w:pStyle w:val="ListParagraph"/>
        <w:numPr>
          <w:ilvl w:val="0"/>
          <w:numId w:val="6"/>
        </w:numPr>
        <w:rPr>
          <w:rFonts w:ascii="Times New Roman" w:hAnsi="Times New Roman"/>
          <w:color w:val="040C28"/>
          <w:sz w:val="28"/>
          <w:szCs w:val="28"/>
        </w:rPr>
      </w:pPr>
      <w:r>
        <w:rPr>
          <w:rFonts w:ascii="Times New Roman" w:hAnsi="Times New Roman"/>
          <w:color w:val="040C28"/>
          <w:sz w:val="28"/>
          <w:szCs w:val="28"/>
        </w:rPr>
        <w:t>To understand the importance of natural resources.</w:t>
      </w:r>
    </w:p>
    <w:p w:rsidR="00B9726B" w:rsidRPr="004462A2" w:rsidRDefault="00B9726B" w:rsidP="00B9726B">
      <w:pPr>
        <w:pStyle w:val="ListParagraph"/>
        <w:numPr>
          <w:ilvl w:val="0"/>
          <w:numId w:val="6"/>
        </w:numPr>
        <w:rPr>
          <w:rFonts w:ascii="Times New Roman" w:hAnsi="Times New Roman"/>
          <w:color w:val="202124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40C28"/>
          <w:sz w:val="28"/>
          <w:szCs w:val="28"/>
        </w:rPr>
        <w:t>To protect the ecosystem.</w:t>
      </w:r>
    </w:p>
    <w:p w:rsidR="00B9726B" w:rsidRPr="004462A2" w:rsidRDefault="00B9726B" w:rsidP="00B9726B">
      <w:pPr>
        <w:pStyle w:val="ListParagraph"/>
        <w:numPr>
          <w:ilvl w:val="0"/>
          <w:numId w:val="6"/>
        </w:numPr>
        <w:rPr>
          <w:rFonts w:ascii="Times New Roman" w:hAnsi="Times New Roman"/>
          <w:color w:val="202124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202124"/>
          <w:sz w:val="28"/>
          <w:szCs w:val="28"/>
          <w:shd w:val="clear" w:color="auto" w:fill="FFFFFF"/>
        </w:rPr>
        <w:t>Concept of biodiversity and its conservation.</w:t>
      </w:r>
    </w:p>
    <w:p w:rsidR="00B9726B" w:rsidRPr="004462A2" w:rsidRDefault="00B9726B" w:rsidP="00B9726B">
      <w:pPr>
        <w:pStyle w:val="ListParagraph"/>
        <w:numPr>
          <w:ilvl w:val="0"/>
          <w:numId w:val="6"/>
        </w:numPr>
        <w:rPr>
          <w:rFonts w:ascii="Times New Roman" w:hAnsi="Times New Roman"/>
          <w:color w:val="202124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202124"/>
          <w:sz w:val="28"/>
          <w:szCs w:val="28"/>
          <w:shd w:val="clear" w:color="auto" w:fill="FFFFFF"/>
        </w:rPr>
        <w:t>To minimize the environmental pollution.</w:t>
      </w:r>
    </w:p>
    <w:p w:rsidR="00B9726B" w:rsidRPr="003801C4" w:rsidRDefault="00B9726B" w:rsidP="00B9726B">
      <w:pPr>
        <w:pStyle w:val="ListParagraph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202124"/>
          <w:sz w:val="28"/>
          <w:szCs w:val="28"/>
          <w:shd w:val="clear" w:color="auto" w:fill="FFFFFF"/>
        </w:rPr>
        <w:t>To understand the concept social issues and the environment.</w:t>
      </w:r>
    </w:p>
    <w:p w:rsidR="00B9726B" w:rsidRPr="004462A2" w:rsidRDefault="00B9726B" w:rsidP="00B9726B">
      <w:pPr>
        <w:pStyle w:val="ListParagraph"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To understand the relation between human population and the environment.</w:t>
      </w:r>
    </w:p>
    <w:p w:rsidR="00B9726B" w:rsidRPr="004A43AE" w:rsidRDefault="00B9726B" w:rsidP="00B9726B">
      <w:pPr>
        <w:pStyle w:val="ListParagraph"/>
        <w:rPr>
          <w:rFonts w:ascii="Cambria" w:hAnsi="Cambria"/>
          <w:bCs/>
        </w:rPr>
      </w:pPr>
    </w:p>
    <w:p w:rsidR="00B9726B" w:rsidRPr="00F45848" w:rsidRDefault="00B9726B" w:rsidP="00D87194">
      <w:pPr>
        <w:pStyle w:val="ListParagraph"/>
        <w:ind w:left="0"/>
        <w:rPr>
          <w:rFonts w:ascii="Times New Roman" w:hAnsi="Times New Roman"/>
          <w:b/>
        </w:rPr>
      </w:pPr>
    </w:p>
    <w:p w:rsidR="00391BD7" w:rsidRPr="00F45848" w:rsidRDefault="00391BD7">
      <w:pPr>
        <w:jc w:val="center"/>
        <w:rPr>
          <w:b/>
        </w:rPr>
      </w:pPr>
    </w:p>
    <w:tbl>
      <w:tblPr>
        <w:tblW w:w="13691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094"/>
        <w:gridCol w:w="4770"/>
        <w:gridCol w:w="1800"/>
        <w:gridCol w:w="1350"/>
        <w:gridCol w:w="1350"/>
        <w:gridCol w:w="3327"/>
      </w:tblGrid>
      <w:tr w:rsidR="00010991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:rsidTr="00781B75">
        <w:trPr>
          <w:gridAfter w:val="1"/>
          <w:wAfter w:w="3327" w:type="dxa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991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A(</w:t>
            </w:r>
            <w:r w:rsidRPr="00F45848">
              <w:rPr>
                <w:b/>
                <w:sz w:val="22"/>
                <w:szCs w:val="22"/>
              </w:rPr>
              <w:t>Unit-1</w:t>
            </w:r>
            <w:r>
              <w:rPr>
                <w:b/>
                <w:sz w:val="22"/>
                <w:szCs w:val="22"/>
              </w:rPr>
              <w:t>)(CO</w:t>
            </w:r>
            <w:r w:rsidR="001216D1">
              <w:rPr>
                <w:b/>
                <w:sz w:val="22"/>
                <w:szCs w:val="22"/>
              </w:rPr>
              <w:t xml:space="preserve"> 206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1)</w:t>
            </w:r>
          </w:p>
        </w:tc>
      </w:tr>
      <w:tr w:rsidR="00010991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D90467" w:rsidRDefault="00010991" w:rsidP="00AF0122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 w:rsidRPr="00D90467">
              <w:rPr>
                <w:b/>
                <w:sz w:val="22"/>
                <w:szCs w:val="22"/>
              </w:rPr>
              <w:t>Introduction</w:t>
            </w:r>
            <w:r w:rsidRPr="00D90467">
              <w:rPr>
                <w:b/>
                <w:sz w:val="22"/>
                <w:szCs w:val="22"/>
                <w:lang w:eastAsia="en-US"/>
              </w:rPr>
              <w:t xml:space="preserve"> : </w:t>
            </w:r>
            <w:r w:rsidR="00D90467" w:rsidRPr="00D90467">
              <w:rPr>
                <w:b/>
                <w:sz w:val="22"/>
                <w:szCs w:val="22"/>
                <w:lang w:eastAsia="en-US"/>
              </w:rPr>
              <w:t>Environmental studies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90467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D90467" w:rsidRPr="00D90467" w:rsidRDefault="00D90467" w:rsidP="00D90467">
            <w:pPr>
              <w:rPr>
                <w:color w:val="010101"/>
              </w:rPr>
            </w:pPr>
            <w:r w:rsidRPr="00D90467">
              <w:rPr>
                <w:color w:val="010101"/>
                <w:lang w:val="en-IN"/>
              </w:rPr>
              <w:t>Nature of environmental studies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90467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D90467" w:rsidRPr="00D90467" w:rsidRDefault="00D90467" w:rsidP="00D90467">
            <w:pPr>
              <w:rPr>
                <w:color w:val="010101"/>
              </w:rPr>
            </w:pPr>
            <w:r w:rsidRPr="00D90467">
              <w:rPr>
                <w:color w:val="010101"/>
                <w:lang w:val="en-IN"/>
              </w:rPr>
              <w:t>Definition and scope of environmental studies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90467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D90467" w:rsidRPr="00D90467" w:rsidRDefault="00D90467" w:rsidP="00D90467">
            <w:pPr>
              <w:rPr>
                <w:color w:val="010101"/>
              </w:rPr>
            </w:pPr>
            <w:r w:rsidRPr="00D90467">
              <w:rPr>
                <w:color w:val="010101"/>
                <w:lang w:val="en-IN"/>
              </w:rPr>
              <w:t>Importance of environmental studies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90467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D90467" w:rsidRPr="00D90467" w:rsidRDefault="00D90467" w:rsidP="00D90467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D90467">
              <w:rPr>
                <w:lang w:eastAsia="en-US"/>
              </w:rPr>
              <w:t xml:space="preserve">Scope of </w:t>
            </w:r>
            <w:r w:rsidRPr="00D90467">
              <w:rPr>
                <w:color w:val="010101"/>
                <w:lang w:val="en-IN"/>
              </w:rPr>
              <w:t>environmental studies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90467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D90467" w:rsidRPr="00D90467" w:rsidRDefault="00D90467" w:rsidP="00D90467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 xml:space="preserve">Concept </w:t>
            </w:r>
            <w:r w:rsidRPr="00D90467">
              <w:rPr>
                <w:lang w:eastAsia="en-US"/>
              </w:rPr>
              <w:t xml:space="preserve">of </w:t>
            </w:r>
            <w:r w:rsidRPr="00D90467">
              <w:rPr>
                <w:color w:val="010101"/>
                <w:lang w:val="en-IN"/>
              </w:rPr>
              <w:t>environmental studies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90467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D90467" w:rsidRPr="00D90467" w:rsidRDefault="00D90467" w:rsidP="00D90467">
            <w:pPr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 xml:space="preserve">Importance of </w:t>
            </w:r>
            <w:r w:rsidRPr="00D90467">
              <w:rPr>
                <w:color w:val="010101"/>
                <w:lang w:val="en-IN"/>
              </w:rPr>
              <w:t>environmental studies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90467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D90467" w:rsidRPr="00F45848" w:rsidRDefault="00D90467" w:rsidP="00D90467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Case study of </w:t>
            </w:r>
            <w:r w:rsidRPr="00D90467">
              <w:rPr>
                <w:color w:val="010101"/>
                <w:lang w:val="en-IN"/>
              </w:rPr>
              <w:t>environmental studies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ppt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90467" w:rsidRPr="00F45848" w:rsidTr="00781B75">
        <w:trPr>
          <w:gridAfter w:val="1"/>
          <w:wAfter w:w="3327" w:type="dxa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0467" w:rsidRPr="00F45848" w:rsidRDefault="00D90467" w:rsidP="00D90467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B</w:t>
            </w:r>
            <w:r>
              <w:rPr>
                <w:b/>
                <w:sz w:val="22"/>
                <w:szCs w:val="22"/>
              </w:rPr>
              <w:t>(Unit-2)(CO</w:t>
            </w:r>
            <w:r w:rsidR="001216D1">
              <w:rPr>
                <w:b/>
                <w:sz w:val="22"/>
                <w:szCs w:val="22"/>
              </w:rPr>
              <w:t xml:space="preserve"> 206</w:t>
            </w:r>
            <w:r>
              <w:rPr>
                <w:b/>
                <w:sz w:val="22"/>
                <w:szCs w:val="22"/>
              </w:rPr>
              <w:t>.2)</w:t>
            </w:r>
          </w:p>
        </w:tc>
      </w:tr>
      <w:tr w:rsidR="00D90467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D90467" w:rsidRPr="00392958" w:rsidRDefault="00DB1CF9" w:rsidP="00D90467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392958">
              <w:rPr>
                <w:b/>
                <w:color w:val="010101"/>
              </w:rPr>
              <w:t>Natural Resources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0467" w:rsidRPr="00F45848" w:rsidRDefault="00D90467" w:rsidP="00D9046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B1CF9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DB1CF9" w:rsidRPr="00392958" w:rsidRDefault="00DB1CF9" w:rsidP="00DB1CF9">
            <w:pPr>
              <w:jc w:val="both"/>
              <w:rPr>
                <w:color w:val="010101"/>
              </w:rPr>
            </w:pPr>
            <w:r w:rsidRPr="00392958">
              <w:rPr>
                <w:color w:val="010101"/>
              </w:rPr>
              <w:t>Renewable and non-</w:t>
            </w:r>
            <w:r w:rsidRPr="00392958">
              <w:rPr>
                <w:color w:val="010101"/>
              </w:rPr>
              <w:t>renewable resources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B1CF9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DB1CF9" w:rsidRPr="00392958" w:rsidRDefault="00DB1CF9" w:rsidP="00DB1CF9">
            <w:pPr>
              <w:rPr>
                <w:color w:val="010101"/>
              </w:rPr>
            </w:pPr>
            <w:r w:rsidRPr="00392958">
              <w:rPr>
                <w:color w:val="010101"/>
                <w:lang w:val="en-IN"/>
              </w:rPr>
              <w:t>Types of natural resources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B1CF9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DB1CF9" w:rsidRPr="00392958" w:rsidRDefault="00DB1CF9" w:rsidP="00DB1CF9">
            <w:pPr>
              <w:rPr>
                <w:color w:val="010101"/>
                <w:lang w:val="en-IN"/>
              </w:rPr>
            </w:pPr>
            <w:r w:rsidRPr="00392958">
              <w:rPr>
                <w:color w:val="010101"/>
                <w:lang w:val="en-IN"/>
              </w:rPr>
              <w:t>Forest resources</w:t>
            </w:r>
          </w:p>
          <w:p w:rsidR="00DB1CF9" w:rsidRPr="00392958" w:rsidRDefault="00DB1CF9" w:rsidP="00DB1CF9">
            <w:pPr>
              <w:rPr>
                <w:color w:val="010101"/>
                <w:lang w:val="en-IN"/>
              </w:rPr>
            </w:pPr>
            <w:r w:rsidRPr="00392958">
              <w:rPr>
                <w:color w:val="010101"/>
                <w:lang w:val="en-IN"/>
              </w:rPr>
              <w:t>Water resources</w:t>
            </w:r>
          </w:p>
          <w:p w:rsidR="00DB1CF9" w:rsidRPr="00392958" w:rsidRDefault="00DB1CF9" w:rsidP="00DB1CF9">
            <w:pPr>
              <w:rPr>
                <w:color w:val="010101"/>
                <w:lang w:val="en-IN"/>
              </w:rPr>
            </w:pPr>
            <w:r w:rsidRPr="00392958">
              <w:rPr>
                <w:color w:val="010101"/>
                <w:lang w:val="en-IN"/>
              </w:rPr>
              <w:t>Mineral resources</w:t>
            </w:r>
          </w:p>
          <w:p w:rsidR="00DB1CF9" w:rsidRPr="00392958" w:rsidRDefault="00DB1CF9" w:rsidP="00DB1CF9">
            <w:pPr>
              <w:rPr>
                <w:color w:val="010101"/>
                <w:lang w:val="en-IN"/>
              </w:rPr>
            </w:pPr>
            <w:r w:rsidRPr="00392958">
              <w:rPr>
                <w:color w:val="010101"/>
                <w:lang w:val="en-IN"/>
              </w:rPr>
              <w:t>Food resources</w:t>
            </w:r>
          </w:p>
          <w:p w:rsidR="00DB1CF9" w:rsidRPr="00392958" w:rsidRDefault="00DB1CF9" w:rsidP="00DB1CF9">
            <w:pPr>
              <w:rPr>
                <w:color w:val="010101"/>
                <w:lang w:val="en-IN"/>
              </w:rPr>
            </w:pPr>
            <w:r w:rsidRPr="00392958">
              <w:rPr>
                <w:color w:val="010101"/>
                <w:lang w:val="en-IN"/>
              </w:rPr>
              <w:t>Energy resources</w:t>
            </w:r>
          </w:p>
          <w:p w:rsidR="00DB1CF9" w:rsidRPr="00392958" w:rsidRDefault="00DB1CF9" w:rsidP="00DB1CF9">
            <w:pPr>
              <w:rPr>
                <w:color w:val="010101"/>
              </w:rPr>
            </w:pPr>
            <w:r w:rsidRPr="00392958">
              <w:rPr>
                <w:color w:val="010101"/>
                <w:lang w:val="en-IN"/>
              </w:rPr>
              <w:t>Land resources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B1CF9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DB1CF9" w:rsidRPr="00392958" w:rsidRDefault="00A61203" w:rsidP="00DB1CF9">
            <w:pPr>
              <w:rPr>
                <w:color w:val="010101"/>
              </w:rPr>
            </w:pPr>
            <w:r>
              <w:rPr>
                <w:color w:val="010101"/>
              </w:rPr>
              <w:t>Case study of natural resource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A61203" w:rsidP="00DB1CF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ppt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B1CF9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14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DB1CF9" w:rsidRPr="00392958" w:rsidRDefault="00DB1CF9" w:rsidP="00DB1CF9">
            <w:pPr>
              <w:rPr>
                <w:color w:val="010101"/>
              </w:rPr>
            </w:pPr>
            <w:r w:rsidRPr="00392958">
              <w:rPr>
                <w:color w:val="010101"/>
                <w:lang w:val="en-IN"/>
              </w:rPr>
              <w:t xml:space="preserve">Role of individual in conservation of natural resources.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B1CF9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DB1CF9" w:rsidRPr="00392958" w:rsidRDefault="00DB1CF9" w:rsidP="00DB1CF9">
            <w:pPr>
              <w:rPr>
                <w:color w:val="010101"/>
              </w:rPr>
            </w:pPr>
            <w:r w:rsidRPr="00392958">
              <w:rPr>
                <w:color w:val="010101"/>
              </w:rPr>
              <w:t>Equitable use of resources for sustainable lifestyles.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B1CF9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DB1CF9" w:rsidRPr="00392958" w:rsidRDefault="00DB1CF9" w:rsidP="00DB1CF9">
            <w:pPr>
              <w:rPr>
                <w:bCs/>
                <w:color w:val="000000"/>
              </w:rPr>
            </w:pPr>
            <w:r w:rsidRPr="00392958">
              <w:rPr>
                <w:bCs/>
                <w:color w:val="000000"/>
              </w:rPr>
              <w:t xml:space="preserve">Questions Practice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B1CF9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DB1CF9" w:rsidRPr="00392958" w:rsidRDefault="00392958" w:rsidP="00DB1CF9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392958">
              <w:rPr>
                <w:bCs/>
                <w:color w:val="000000"/>
              </w:rPr>
              <w:t>Case study discussion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CF9" w:rsidRPr="00F45848" w:rsidRDefault="00DB1CF9" w:rsidP="00DB1CF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B1CF9" w:rsidRPr="00F45848" w:rsidTr="00781B75">
        <w:trPr>
          <w:gridAfter w:val="1"/>
          <w:wAfter w:w="3327" w:type="dxa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1CF9" w:rsidRPr="00F45848" w:rsidRDefault="00DB1CF9" w:rsidP="00DB1CF9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B</w:t>
            </w:r>
            <w:r>
              <w:rPr>
                <w:b/>
                <w:sz w:val="22"/>
                <w:szCs w:val="22"/>
              </w:rPr>
              <w:t>(Unit-3</w:t>
            </w:r>
            <w:r>
              <w:rPr>
                <w:b/>
                <w:sz w:val="22"/>
                <w:szCs w:val="22"/>
              </w:rPr>
              <w:t>)(CO</w:t>
            </w:r>
            <w:r w:rsidR="001216D1">
              <w:rPr>
                <w:b/>
                <w:sz w:val="22"/>
                <w:szCs w:val="22"/>
              </w:rPr>
              <w:t xml:space="preserve"> 206</w:t>
            </w:r>
            <w:r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3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781B75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81B75" w:rsidRPr="00781B75" w:rsidRDefault="00781B75" w:rsidP="00781B75">
            <w:pPr>
              <w:rPr>
                <w:b/>
                <w:color w:val="000000"/>
              </w:rPr>
            </w:pPr>
            <w:r w:rsidRPr="00781B75">
              <w:rPr>
                <w:b/>
                <w:color w:val="000000"/>
              </w:rPr>
              <w:t>Ecosystem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81B75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1B75" w:rsidRPr="00F45848" w:rsidRDefault="00781B75" w:rsidP="00781B75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81B75" w:rsidRPr="00781B75" w:rsidRDefault="00781B75" w:rsidP="00781B75">
            <w:pPr>
              <w:rPr>
                <w:color w:val="000000"/>
              </w:rPr>
            </w:pPr>
            <w:r w:rsidRPr="00781B75">
              <w:rPr>
                <w:color w:val="000000"/>
              </w:rPr>
              <w:t>Producers, Consumers and decomposers.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81B75" w:rsidRPr="00F45848" w:rsidTr="00781B75">
        <w:trPr>
          <w:gridAfter w:val="1"/>
          <w:wAfter w:w="3327" w:type="dxa"/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81B75" w:rsidRPr="00781B75" w:rsidRDefault="00781B75" w:rsidP="00781B75">
            <w:pPr>
              <w:rPr>
                <w:color w:val="000000"/>
              </w:rPr>
            </w:pPr>
            <w:r w:rsidRPr="00781B75">
              <w:rPr>
                <w:color w:val="000000"/>
              </w:rPr>
              <w:t>Energy flow in the ecosystem.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81B75" w:rsidRPr="00F45848" w:rsidTr="00781B75">
        <w:trPr>
          <w:gridAfter w:val="1"/>
          <w:wAfter w:w="3327" w:type="dxa"/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81B75" w:rsidRPr="00781B75" w:rsidRDefault="00781B75" w:rsidP="00781B75">
            <w:pPr>
              <w:rPr>
                <w:color w:val="000000"/>
              </w:rPr>
            </w:pPr>
            <w:r w:rsidRPr="00781B75">
              <w:rPr>
                <w:color w:val="000000"/>
              </w:rPr>
              <w:t>Ecological succession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0228AB" w:rsidP="000228AB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PPT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81B75" w:rsidRPr="00F45848" w:rsidTr="00781B75">
        <w:trPr>
          <w:gridAfter w:val="1"/>
          <w:wAfter w:w="3327" w:type="dxa"/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81B75" w:rsidRPr="00781B75" w:rsidRDefault="00781B75" w:rsidP="00781B75">
            <w:pPr>
              <w:rPr>
                <w:color w:val="010101"/>
              </w:rPr>
            </w:pPr>
            <w:r w:rsidRPr="00781B75">
              <w:rPr>
                <w:color w:val="010101"/>
              </w:rPr>
              <w:t>Food chain, Food web and ecological pyramids.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81B75" w:rsidRPr="00F45848" w:rsidTr="00781B75">
        <w:trPr>
          <w:gridAfter w:val="1"/>
          <w:wAfter w:w="3327" w:type="dxa"/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81B75" w:rsidRPr="00781B75" w:rsidRDefault="00781B75" w:rsidP="00781B75">
            <w:pPr>
              <w:rPr>
                <w:color w:val="010101"/>
              </w:rPr>
            </w:pPr>
            <w:r w:rsidRPr="00781B75">
              <w:rPr>
                <w:color w:val="010101"/>
              </w:rPr>
              <w:t>Types of ecosystems.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81B75" w:rsidRPr="00F45848" w:rsidTr="00781B75">
        <w:trPr>
          <w:gridAfter w:val="1"/>
          <w:wAfter w:w="3327" w:type="dxa"/>
          <w:trHeight w:val="276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81B75" w:rsidRPr="00781B75" w:rsidRDefault="00781B75" w:rsidP="00781B7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781B75">
              <w:rPr>
                <w:color w:val="010101"/>
              </w:rPr>
              <w:t>Value of biodiversity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81B75" w:rsidRPr="00F45848" w:rsidTr="00781B75">
        <w:trPr>
          <w:gridAfter w:val="1"/>
          <w:wAfter w:w="3327" w:type="dxa"/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81B75" w:rsidRPr="00781B75" w:rsidRDefault="00781B75" w:rsidP="00781B75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781B75">
              <w:rPr>
                <w:color w:val="010101"/>
              </w:rPr>
              <w:t>India as a mega diversity nation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81B75" w:rsidRPr="00F45848" w:rsidTr="00781B75">
        <w:trPr>
          <w:gridAfter w:val="1"/>
          <w:wAfter w:w="3327" w:type="dxa"/>
          <w:trHeight w:val="321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1B75" w:rsidRPr="00F45848" w:rsidRDefault="00781B75" w:rsidP="00781B7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D(Unit-4)</w:t>
            </w:r>
            <w:r>
              <w:rPr>
                <w:b/>
                <w:sz w:val="22"/>
                <w:szCs w:val="22"/>
              </w:rPr>
              <w:t xml:space="preserve">(CO </w:t>
            </w:r>
            <w:r w:rsidR="001216D1">
              <w:rPr>
                <w:b/>
                <w:sz w:val="22"/>
                <w:szCs w:val="22"/>
              </w:rPr>
              <w:t>206</w:t>
            </w:r>
            <w:r>
              <w:rPr>
                <w:b/>
                <w:sz w:val="22"/>
                <w:szCs w:val="22"/>
              </w:rPr>
              <w:t>.</w:t>
            </w:r>
            <w:r w:rsidR="008E7B9B">
              <w:rPr>
                <w:b/>
                <w:sz w:val="22"/>
                <w:szCs w:val="22"/>
              </w:rPr>
              <w:t>4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781B75" w:rsidRPr="00F45848" w:rsidTr="00781B75">
        <w:trPr>
          <w:gridAfter w:val="1"/>
          <w:wAfter w:w="3327" w:type="dxa"/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81B75" w:rsidRPr="00781B75" w:rsidRDefault="00781B75" w:rsidP="00781B75">
            <w:pPr>
              <w:rPr>
                <w:b/>
                <w:color w:val="010101"/>
              </w:rPr>
            </w:pPr>
            <w:r w:rsidRPr="00781B75">
              <w:rPr>
                <w:b/>
                <w:color w:val="010101"/>
              </w:rPr>
              <w:t>Environmental pollution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81B75" w:rsidRPr="00F45848" w:rsidTr="00781B75">
        <w:trPr>
          <w:gridAfter w:val="1"/>
          <w:wAfter w:w="3327" w:type="dxa"/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81B75" w:rsidRPr="00781B75" w:rsidRDefault="00781B75" w:rsidP="00781B75">
            <w:pPr>
              <w:rPr>
                <w:color w:val="010101"/>
              </w:rPr>
            </w:pPr>
            <w:r w:rsidRPr="00781B75">
              <w:rPr>
                <w:color w:val="010101"/>
              </w:rPr>
              <w:t>Definition, causes ,effects and control measures of pollution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81B75" w:rsidRPr="00F45848" w:rsidTr="00781B75">
        <w:trPr>
          <w:gridAfter w:val="1"/>
          <w:wAfter w:w="3327" w:type="dxa"/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81B75" w:rsidRPr="00781B75" w:rsidRDefault="00781B75" w:rsidP="00781B75">
            <w:pPr>
              <w:rPr>
                <w:color w:val="010101"/>
              </w:rPr>
            </w:pPr>
            <w:r w:rsidRPr="00781B75">
              <w:rPr>
                <w:color w:val="010101"/>
              </w:rPr>
              <w:t>Definition, causes ,effects and control measures of pollution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81B75" w:rsidRPr="00F45848" w:rsidTr="00781B75">
        <w:trPr>
          <w:gridAfter w:val="1"/>
          <w:wAfter w:w="3327" w:type="dxa"/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81B75" w:rsidRPr="00781B75" w:rsidRDefault="00781B75" w:rsidP="00781B75">
            <w:pPr>
              <w:rPr>
                <w:color w:val="010101"/>
              </w:rPr>
            </w:pPr>
            <w:r w:rsidRPr="00781B75">
              <w:rPr>
                <w:color w:val="010101"/>
              </w:rPr>
              <w:t>Water pollution:</w:t>
            </w:r>
          </w:p>
          <w:p w:rsidR="00781B75" w:rsidRPr="00781B75" w:rsidRDefault="00781B75" w:rsidP="00781B75">
            <w:pPr>
              <w:rPr>
                <w:color w:val="010101"/>
              </w:rPr>
            </w:pPr>
            <w:r w:rsidRPr="00781B75">
              <w:rPr>
                <w:color w:val="010101"/>
              </w:rPr>
              <w:t>Definition, causes ,effects and control measures of pollution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81B75" w:rsidRPr="00F45848" w:rsidTr="00781B75">
        <w:trPr>
          <w:gridAfter w:val="1"/>
          <w:wAfter w:w="3327" w:type="dxa"/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81B75" w:rsidRPr="00781B75" w:rsidRDefault="00781B75" w:rsidP="00781B75">
            <w:pPr>
              <w:rPr>
                <w:color w:val="010101"/>
              </w:rPr>
            </w:pPr>
            <w:r w:rsidRPr="00781B75">
              <w:rPr>
                <w:color w:val="010101"/>
              </w:rPr>
              <w:t>Soil pollution:</w:t>
            </w:r>
          </w:p>
          <w:p w:rsidR="00781B75" w:rsidRPr="00781B75" w:rsidRDefault="00781B75" w:rsidP="00781B75">
            <w:pPr>
              <w:rPr>
                <w:color w:val="010101"/>
              </w:rPr>
            </w:pPr>
            <w:r w:rsidRPr="00781B75">
              <w:rPr>
                <w:color w:val="010101"/>
              </w:rPr>
              <w:t>Definition, causes ,effects and control measures of pollution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Chalk,Talk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81B75" w:rsidRPr="00F45848" w:rsidTr="00781B75">
        <w:trPr>
          <w:gridAfter w:val="1"/>
          <w:wAfter w:w="3327" w:type="dxa"/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781B75" w:rsidRPr="00F45848" w:rsidRDefault="00781B75" w:rsidP="00781B7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81B75" w:rsidRPr="00781B75" w:rsidRDefault="00781B75" w:rsidP="00781B75">
            <w:pPr>
              <w:rPr>
                <w:color w:val="010101"/>
              </w:rPr>
            </w:pPr>
            <w:r w:rsidRPr="00781B75">
              <w:rPr>
                <w:color w:val="010101"/>
              </w:rPr>
              <w:t>Marine pollution:</w:t>
            </w:r>
          </w:p>
          <w:p w:rsidR="00781B75" w:rsidRPr="00781B75" w:rsidRDefault="00781B75" w:rsidP="00781B75">
            <w:pPr>
              <w:rPr>
                <w:color w:val="010101"/>
              </w:rPr>
            </w:pPr>
            <w:r w:rsidRPr="00781B75">
              <w:rPr>
                <w:color w:val="010101"/>
              </w:rPr>
              <w:t>Definition, causes ,effects and control measures of pollution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B75" w:rsidRPr="00F45848" w:rsidRDefault="00781B75" w:rsidP="00781B75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</w:t>
            </w:r>
            <w:r>
              <w:rPr>
                <w:sz w:val="22"/>
                <w:szCs w:val="22"/>
              </w:rPr>
              <w:t>,Talk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jc w:val="center"/>
              <w:rPr>
                <w:sz w:val="22"/>
                <w:szCs w:val="22"/>
              </w:rPr>
            </w:pPr>
          </w:p>
        </w:tc>
      </w:tr>
      <w:tr w:rsidR="00781B75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81B75" w:rsidRPr="00781B75" w:rsidRDefault="00781B75" w:rsidP="00781B75">
            <w:pPr>
              <w:rPr>
                <w:bCs/>
                <w:color w:val="010101"/>
              </w:rPr>
            </w:pPr>
            <w:r w:rsidRPr="00781B75">
              <w:rPr>
                <w:bCs/>
                <w:color w:val="010101"/>
              </w:rPr>
              <w:t>Solid waste management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B75" w:rsidRPr="00F45848" w:rsidRDefault="00781B75" w:rsidP="00781B75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</w:t>
            </w:r>
            <w:r>
              <w:rPr>
                <w:sz w:val="22"/>
                <w:szCs w:val="22"/>
              </w:rPr>
              <w:t>,Talk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Pr="00F45848" w:rsidRDefault="00781B75" w:rsidP="00781B75">
            <w:pPr>
              <w:jc w:val="center"/>
              <w:rPr>
                <w:sz w:val="22"/>
                <w:szCs w:val="22"/>
              </w:rPr>
            </w:pPr>
          </w:p>
        </w:tc>
      </w:tr>
      <w:tr w:rsidR="00781B75" w:rsidRPr="00F45848" w:rsidTr="00781B75">
        <w:trPr>
          <w:trHeight w:val="393"/>
        </w:trPr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b/>
                <w:bCs/>
                <w:sz w:val="22"/>
                <w:szCs w:val="22"/>
                <w:lang w:eastAsia="en-US"/>
              </w:rPr>
              <w:t>Content Beyond Syllabus</w:t>
            </w:r>
          </w:p>
        </w:tc>
        <w:tc>
          <w:tcPr>
            <w:tcW w:w="3327" w:type="dxa"/>
          </w:tcPr>
          <w:p w:rsidR="00781B75" w:rsidRPr="00EF12B9" w:rsidRDefault="00781B75" w:rsidP="00781B75">
            <w:pPr>
              <w:rPr>
                <w:color w:val="010101"/>
                <w:sz w:val="28"/>
                <w:szCs w:val="28"/>
              </w:rPr>
            </w:pPr>
          </w:p>
        </w:tc>
      </w:tr>
      <w:tr w:rsidR="00781B75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81B75" w:rsidRPr="00F45848" w:rsidRDefault="00781B75" w:rsidP="00781B75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Act applicable on various types of pollution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B75" w:rsidRPr="00F45848" w:rsidRDefault="00F673BB" w:rsidP="00781B75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PPT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81B75" w:rsidRPr="00F45848" w:rsidTr="00781B75">
        <w:trPr>
          <w:gridAfter w:val="1"/>
          <w:wAfter w:w="3327" w:type="dxa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781B75" w:rsidRPr="00F45848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81B75" w:rsidRPr="00F45848" w:rsidRDefault="00781B75" w:rsidP="00781B75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Sustainable development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B75" w:rsidRPr="00F45848" w:rsidRDefault="00F673BB" w:rsidP="00781B75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PPT</w:t>
            </w:r>
            <w:bookmarkStart w:id="0" w:name="_GoBack"/>
            <w:bookmarkEnd w:id="0"/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B75" w:rsidRDefault="00781B75" w:rsidP="00781B7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:rsidR="00C40F43" w:rsidRPr="00F45848" w:rsidRDefault="00C40F43" w:rsidP="00980507"/>
    <w:p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b/>
          <w:bCs/>
          <w:color w:val="010202"/>
        </w:rPr>
        <w:t xml:space="preserve">Text books: </w:t>
      </w:r>
    </w:p>
    <w:p w:rsidR="00F45848" w:rsidRPr="00FA0A06" w:rsidRDefault="00F45848" w:rsidP="00F45848">
      <w:pPr>
        <w:autoSpaceDE w:val="0"/>
        <w:autoSpaceDN w:val="0"/>
        <w:adjustRightInd w:val="0"/>
      </w:pPr>
      <w:r w:rsidRPr="00F45848">
        <w:rPr>
          <w:color w:val="010202"/>
        </w:rPr>
        <w:t>1</w:t>
      </w:r>
      <w:r w:rsidRPr="00FA0A06">
        <w:rPr>
          <w:color w:val="010202"/>
        </w:rPr>
        <w:t>. “</w:t>
      </w:r>
      <w:r w:rsidR="00884D78" w:rsidRPr="00FA0A06">
        <w:rPr>
          <w:color w:val="212121"/>
        </w:rPr>
        <w:t>Environmental sciences” by Dr. D.K. Asthana and Dr. Meera Asthana.</w:t>
      </w:r>
    </w:p>
    <w:p w:rsidR="00F45848" w:rsidRPr="00FA0A06" w:rsidRDefault="00F45848" w:rsidP="00F45848">
      <w:pPr>
        <w:autoSpaceDE w:val="0"/>
        <w:autoSpaceDN w:val="0"/>
        <w:adjustRightInd w:val="0"/>
        <w:rPr>
          <w:color w:val="000000"/>
        </w:rPr>
      </w:pPr>
    </w:p>
    <w:p w:rsidR="00F45848" w:rsidRPr="002C0A5C" w:rsidRDefault="00D0211F" w:rsidP="00F45848">
      <w:pPr>
        <w:autoSpaceDE w:val="0"/>
        <w:autoSpaceDN w:val="0"/>
        <w:adjustRightInd w:val="0"/>
      </w:pPr>
      <w:r w:rsidRPr="002C0A5C">
        <w:rPr>
          <w:b/>
          <w:bCs/>
          <w:color w:val="010202"/>
        </w:rPr>
        <w:t>R</w:t>
      </w:r>
      <w:r w:rsidR="00F45848" w:rsidRPr="002C0A5C">
        <w:rPr>
          <w:b/>
          <w:bCs/>
          <w:color w:val="010202"/>
        </w:rPr>
        <w:t xml:space="preserve">eference books </w:t>
      </w:r>
    </w:p>
    <w:p w:rsidR="00F45848" w:rsidRPr="002C0A5C" w:rsidRDefault="00F45848" w:rsidP="00F45848">
      <w:pPr>
        <w:autoSpaceDE w:val="0"/>
        <w:autoSpaceDN w:val="0"/>
        <w:adjustRightInd w:val="0"/>
        <w:rPr>
          <w:color w:val="000000"/>
        </w:rPr>
      </w:pPr>
    </w:p>
    <w:p w:rsidR="00884D78" w:rsidRPr="00FA0A06" w:rsidRDefault="00F45848" w:rsidP="00884D78">
      <w:pPr>
        <w:numPr>
          <w:ilvl w:val="0"/>
          <w:numId w:val="7"/>
        </w:numPr>
        <w:shd w:val="clear" w:color="auto" w:fill="FFFFFF"/>
        <w:suppressAutoHyphens w:val="0"/>
        <w:spacing w:after="180"/>
        <w:ind w:left="0"/>
        <w:rPr>
          <w:rFonts w:ascii="Arial" w:hAnsi="Arial" w:cs="Arial"/>
          <w:color w:val="0A0A0A"/>
          <w:lang w:eastAsia="en-US"/>
        </w:rPr>
      </w:pPr>
      <w:r w:rsidRPr="002C0A5C">
        <w:rPr>
          <w:color w:val="000000"/>
        </w:rPr>
        <w:t>1</w:t>
      </w:r>
      <w:r w:rsidR="00884D78" w:rsidRPr="00FA0A06">
        <w:rPr>
          <w:color w:val="000000"/>
        </w:rPr>
        <w:t>.</w:t>
      </w:r>
      <w:r w:rsidR="00884D78" w:rsidRPr="00FA0A06">
        <w:rPr>
          <w:rStyle w:val="Strong"/>
          <w:rFonts w:ascii="Arial" w:hAnsi="Arial" w:cs="Arial"/>
          <w:b w:val="0"/>
          <w:color w:val="0A0A0A"/>
        </w:rPr>
        <w:t xml:space="preserve"> </w:t>
      </w:r>
      <w:r w:rsidR="00884D78" w:rsidRPr="00FA0A06">
        <w:rPr>
          <w:rFonts w:ascii="Arial" w:hAnsi="Arial" w:cs="Arial"/>
          <w:bCs/>
          <w:color w:val="0A0A0A"/>
          <w:lang w:eastAsia="en-US"/>
        </w:rPr>
        <w:t>"Environmental Science"</w:t>
      </w:r>
      <w:r w:rsidR="00884D78" w:rsidRPr="00FA0A06">
        <w:rPr>
          <w:rFonts w:ascii="Arial" w:hAnsi="Arial" w:cs="Arial"/>
          <w:color w:val="0A0A0A"/>
          <w:lang w:eastAsia="en-US"/>
        </w:rPr>
        <w:t> by G. Tyler Miller Jr. and Scott E. Spoolman</w:t>
      </w:r>
    </w:p>
    <w:p w:rsidR="00884D78" w:rsidRPr="00884D78" w:rsidRDefault="00884D78" w:rsidP="00884D78">
      <w:pPr>
        <w:numPr>
          <w:ilvl w:val="0"/>
          <w:numId w:val="7"/>
        </w:numPr>
        <w:shd w:val="clear" w:color="auto" w:fill="FFFFFF"/>
        <w:suppressAutoHyphens w:val="0"/>
        <w:spacing w:after="180"/>
        <w:ind w:left="0"/>
        <w:rPr>
          <w:rFonts w:ascii="Arial" w:hAnsi="Arial" w:cs="Arial"/>
          <w:color w:val="0A0A0A"/>
          <w:lang w:eastAsia="en-US"/>
        </w:rPr>
      </w:pPr>
      <w:r w:rsidRPr="00FA0A06">
        <w:rPr>
          <w:rFonts w:ascii="Arial" w:hAnsi="Arial" w:cs="Arial"/>
          <w:bCs/>
          <w:color w:val="0A0A0A"/>
          <w:lang w:eastAsia="en-US"/>
        </w:rPr>
        <w:t>"Environmental Science"</w:t>
      </w:r>
      <w:r w:rsidRPr="00FA0A06">
        <w:rPr>
          <w:rFonts w:ascii="Arial" w:hAnsi="Arial" w:cs="Arial"/>
          <w:color w:val="0A0A0A"/>
          <w:lang w:eastAsia="en-US"/>
        </w:rPr>
        <w:t> by Daniel D. Chiras</w:t>
      </w:r>
    </w:p>
    <w:p w:rsidR="00884D78" w:rsidRPr="00884D78" w:rsidRDefault="00884D78" w:rsidP="00884D78">
      <w:pPr>
        <w:numPr>
          <w:ilvl w:val="0"/>
          <w:numId w:val="7"/>
        </w:numPr>
        <w:shd w:val="clear" w:color="auto" w:fill="FFFFFF"/>
        <w:suppressAutoHyphens w:val="0"/>
        <w:spacing w:after="180"/>
        <w:ind w:left="0"/>
        <w:rPr>
          <w:rFonts w:ascii="Arial" w:hAnsi="Arial" w:cs="Arial"/>
          <w:color w:val="0A0A0A"/>
          <w:lang w:eastAsia="en-US"/>
        </w:rPr>
      </w:pPr>
      <w:r w:rsidRPr="00FA0A06">
        <w:rPr>
          <w:rFonts w:ascii="Arial" w:hAnsi="Arial" w:cs="Arial"/>
          <w:bCs/>
          <w:color w:val="0A0A0A"/>
          <w:lang w:eastAsia="en-US"/>
        </w:rPr>
        <w:t>"Introduction to Environmental Engineering and Science"</w:t>
      </w:r>
      <w:r w:rsidRPr="00FA0A06">
        <w:rPr>
          <w:rFonts w:ascii="Arial" w:hAnsi="Arial" w:cs="Arial"/>
          <w:color w:val="0A0A0A"/>
          <w:lang w:eastAsia="en-US"/>
        </w:rPr>
        <w:t> by Gilbert M. Masters and Wendell P. Ela</w:t>
      </w:r>
    </w:p>
    <w:p w:rsidR="00884D78" w:rsidRPr="00884D78" w:rsidRDefault="00884D78" w:rsidP="00884D78">
      <w:pPr>
        <w:numPr>
          <w:ilvl w:val="0"/>
          <w:numId w:val="7"/>
        </w:numPr>
        <w:shd w:val="clear" w:color="auto" w:fill="FFFFFF"/>
        <w:suppressAutoHyphens w:val="0"/>
        <w:spacing w:after="180"/>
        <w:ind w:left="0"/>
        <w:rPr>
          <w:rFonts w:ascii="Arial" w:hAnsi="Arial" w:cs="Arial"/>
          <w:color w:val="0A0A0A"/>
          <w:lang w:eastAsia="en-US"/>
        </w:rPr>
      </w:pPr>
      <w:r w:rsidRPr="00FA0A06">
        <w:rPr>
          <w:rFonts w:ascii="Arial" w:hAnsi="Arial" w:cs="Arial"/>
          <w:bCs/>
          <w:color w:val="0A0A0A"/>
          <w:lang w:eastAsia="en-US"/>
        </w:rPr>
        <w:lastRenderedPageBreak/>
        <w:t>"Environmental Studies: From Crisis to Cure"</w:t>
      </w:r>
      <w:r w:rsidRPr="00FA0A06">
        <w:rPr>
          <w:rFonts w:ascii="Arial" w:hAnsi="Arial" w:cs="Arial"/>
          <w:color w:val="0A0A0A"/>
          <w:lang w:eastAsia="en-US"/>
        </w:rPr>
        <w:t> by R. Rajagopalan</w:t>
      </w:r>
    </w:p>
    <w:p w:rsidR="00884D78" w:rsidRPr="00884D78" w:rsidRDefault="00884D78" w:rsidP="00884D78">
      <w:pPr>
        <w:numPr>
          <w:ilvl w:val="0"/>
          <w:numId w:val="7"/>
        </w:numPr>
        <w:shd w:val="clear" w:color="auto" w:fill="FFFFFF"/>
        <w:suppressAutoHyphens w:val="0"/>
        <w:spacing w:after="180"/>
        <w:ind w:left="0"/>
        <w:rPr>
          <w:rFonts w:ascii="Arial" w:hAnsi="Arial" w:cs="Arial"/>
          <w:color w:val="0A0A0A"/>
          <w:lang w:eastAsia="en-US"/>
        </w:rPr>
      </w:pPr>
      <w:r w:rsidRPr="00FA0A06">
        <w:rPr>
          <w:rFonts w:ascii="Arial" w:hAnsi="Arial" w:cs="Arial"/>
          <w:bCs/>
          <w:color w:val="0A0A0A"/>
          <w:lang w:eastAsia="en-US"/>
        </w:rPr>
        <w:t>"An Introduction to Environmental Science"</w:t>
      </w:r>
      <w:r w:rsidRPr="00FA0A06">
        <w:rPr>
          <w:rFonts w:ascii="Arial" w:hAnsi="Arial" w:cs="Arial"/>
          <w:color w:val="0A0A0A"/>
          <w:lang w:eastAsia="en-US"/>
        </w:rPr>
        <w:t> by R. Rajagopalan</w:t>
      </w:r>
    </w:p>
    <w:p w:rsidR="00884D78" w:rsidRPr="00884D78" w:rsidRDefault="00884D78" w:rsidP="00884D78">
      <w:pPr>
        <w:numPr>
          <w:ilvl w:val="0"/>
          <w:numId w:val="7"/>
        </w:numPr>
        <w:shd w:val="clear" w:color="auto" w:fill="FFFFFF"/>
        <w:suppressAutoHyphens w:val="0"/>
        <w:spacing w:after="180"/>
        <w:ind w:left="0"/>
        <w:rPr>
          <w:rFonts w:ascii="Arial" w:hAnsi="Arial" w:cs="Arial"/>
          <w:color w:val="0A0A0A"/>
          <w:lang w:eastAsia="en-US"/>
        </w:rPr>
      </w:pPr>
      <w:r w:rsidRPr="00FA0A06">
        <w:rPr>
          <w:rFonts w:ascii="Arial" w:hAnsi="Arial" w:cs="Arial"/>
          <w:bCs/>
          <w:color w:val="0A0A0A"/>
          <w:lang w:eastAsia="en-US"/>
        </w:rPr>
        <w:t>"Textbook of Environmental Studies"</w:t>
      </w:r>
      <w:r w:rsidRPr="00FA0A06">
        <w:rPr>
          <w:rFonts w:ascii="Arial" w:hAnsi="Arial" w:cs="Arial"/>
          <w:color w:val="0A0A0A"/>
          <w:lang w:eastAsia="en-US"/>
        </w:rPr>
        <w:t> by Erach Bharucha</w:t>
      </w:r>
    </w:p>
    <w:p w:rsidR="00F45848" w:rsidRPr="00FA0A06" w:rsidRDefault="00F45848" w:rsidP="00884D78">
      <w:pPr>
        <w:autoSpaceDE w:val="0"/>
        <w:autoSpaceDN w:val="0"/>
        <w:adjustRightInd w:val="0"/>
      </w:pPr>
    </w:p>
    <w:p w:rsidR="001D2EB7" w:rsidRPr="00FA0A06" w:rsidRDefault="001D2EB7">
      <w:pPr>
        <w:jc w:val="both"/>
        <w:rPr>
          <w:rStyle w:val="Strong"/>
          <w:b w:val="0"/>
          <w:bCs w:val="0"/>
          <w:sz w:val="26"/>
          <w:szCs w:val="26"/>
        </w:rPr>
      </w:pPr>
    </w:p>
    <w:p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2E37BF" w:rsidRPr="00F45848" w:rsidTr="00F64A08">
        <w:tc>
          <w:tcPr>
            <w:tcW w:w="1188" w:type="dxa"/>
          </w:tcPr>
          <w:p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314CED">
              <w:rPr>
                <w:sz w:val="22"/>
                <w:szCs w:val="22"/>
              </w:rPr>
              <w:t xml:space="preserve"> </w:t>
            </w:r>
            <w:r w:rsidR="002C6A22">
              <w:rPr>
                <w:sz w:val="22"/>
                <w:szCs w:val="22"/>
              </w:rPr>
              <w:t>206</w:t>
            </w:r>
            <w:r w:rsidR="00380E66" w:rsidRPr="00380E66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1</w:t>
            </w:r>
          </w:p>
        </w:tc>
        <w:tc>
          <w:tcPr>
            <w:tcW w:w="7829" w:type="dxa"/>
          </w:tcPr>
          <w:p w:rsidR="002E37BF" w:rsidRPr="00314CED" w:rsidRDefault="00314CED" w:rsidP="00314CED">
            <w:pPr>
              <w:rPr>
                <w:color w:val="040C28"/>
              </w:rPr>
            </w:pPr>
            <w:r w:rsidRPr="00314CED">
              <w:rPr>
                <w:color w:val="040C28"/>
              </w:rPr>
              <w:t>U</w:t>
            </w:r>
            <w:r w:rsidRPr="00314CED">
              <w:rPr>
                <w:color w:val="040C28"/>
              </w:rPr>
              <w:t>nderstand the importance of natural resources.</w:t>
            </w:r>
          </w:p>
        </w:tc>
      </w:tr>
      <w:tr w:rsidR="002E37BF" w:rsidRPr="00F45848" w:rsidTr="00F64A08">
        <w:tc>
          <w:tcPr>
            <w:tcW w:w="1188" w:type="dxa"/>
          </w:tcPr>
          <w:p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314CED">
              <w:rPr>
                <w:sz w:val="22"/>
                <w:szCs w:val="22"/>
              </w:rPr>
              <w:t xml:space="preserve"> </w:t>
            </w:r>
            <w:r w:rsidR="002C6A22">
              <w:rPr>
                <w:sz w:val="22"/>
                <w:szCs w:val="22"/>
              </w:rPr>
              <w:t>206</w:t>
            </w:r>
            <w:r w:rsidR="00380E66" w:rsidRPr="00380E66">
              <w:rPr>
                <w:sz w:val="22"/>
                <w:szCs w:val="22"/>
              </w:rPr>
              <w:t>.2</w:t>
            </w:r>
          </w:p>
        </w:tc>
        <w:tc>
          <w:tcPr>
            <w:tcW w:w="7829" w:type="dxa"/>
          </w:tcPr>
          <w:p w:rsidR="002E37BF" w:rsidRPr="00AB5F9A" w:rsidRDefault="006D3373" w:rsidP="006D3373">
            <w:r w:rsidRPr="00AB5F9A">
              <w:rPr>
                <w:color w:val="202124"/>
                <w:shd w:val="clear" w:color="auto" w:fill="FFFFFF"/>
              </w:rPr>
              <w:t>U</w:t>
            </w:r>
            <w:r w:rsidRPr="00AB5F9A">
              <w:rPr>
                <w:color w:val="202124"/>
                <w:shd w:val="clear" w:color="auto" w:fill="FFFFFF"/>
              </w:rPr>
              <w:t>nderstand the concept social issues and the environment.</w:t>
            </w:r>
          </w:p>
        </w:tc>
      </w:tr>
      <w:tr w:rsidR="002E37BF" w:rsidRPr="00F45848" w:rsidTr="00F64A08">
        <w:tc>
          <w:tcPr>
            <w:tcW w:w="1188" w:type="dxa"/>
          </w:tcPr>
          <w:p w:rsidR="002E37BF" w:rsidRPr="00380E66" w:rsidRDefault="002E37BF" w:rsidP="00380E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2C6A22">
              <w:rPr>
                <w:sz w:val="22"/>
                <w:szCs w:val="22"/>
              </w:rPr>
              <w:t xml:space="preserve"> 206</w:t>
            </w:r>
            <w:r w:rsidR="00380E66" w:rsidRPr="00380E66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3</w:t>
            </w:r>
          </w:p>
        </w:tc>
        <w:tc>
          <w:tcPr>
            <w:tcW w:w="7829" w:type="dxa"/>
          </w:tcPr>
          <w:p w:rsidR="002E37BF" w:rsidRPr="00AB5F9A" w:rsidRDefault="00AB5F9A" w:rsidP="00E0570E">
            <w:pPr>
              <w:autoSpaceDE w:val="0"/>
              <w:autoSpaceDN w:val="0"/>
              <w:adjustRightInd w:val="0"/>
              <w:rPr>
                <w:lang w:eastAsia="en-US"/>
              </w:rPr>
            </w:pPr>
            <w:r>
              <w:t>U</w:t>
            </w:r>
            <w:r w:rsidR="006D3373" w:rsidRPr="00AB5F9A">
              <w:t>nderstand the relation between human population and the environment</w:t>
            </w:r>
          </w:p>
        </w:tc>
      </w:tr>
      <w:tr w:rsidR="002E37BF" w:rsidRPr="00F45848" w:rsidTr="00F64A08">
        <w:tc>
          <w:tcPr>
            <w:tcW w:w="1188" w:type="dxa"/>
          </w:tcPr>
          <w:p w:rsidR="002E37BF" w:rsidRPr="00380E66" w:rsidRDefault="00380E66" w:rsidP="00F64A08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2C6A22">
              <w:rPr>
                <w:sz w:val="22"/>
                <w:szCs w:val="22"/>
              </w:rPr>
              <w:t xml:space="preserve"> 206</w:t>
            </w:r>
            <w:r w:rsidRPr="00380E66">
              <w:rPr>
                <w:sz w:val="22"/>
                <w:szCs w:val="22"/>
              </w:rPr>
              <w:t>.</w:t>
            </w:r>
            <w:r w:rsidR="00525127" w:rsidRPr="00380E66">
              <w:rPr>
                <w:sz w:val="22"/>
                <w:szCs w:val="22"/>
              </w:rPr>
              <w:t>4</w:t>
            </w:r>
          </w:p>
        </w:tc>
        <w:tc>
          <w:tcPr>
            <w:tcW w:w="7829" w:type="dxa"/>
          </w:tcPr>
          <w:p w:rsidR="002E37BF" w:rsidRPr="00380E66" w:rsidRDefault="00307281" w:rsidP="00E0570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07281">
              <w:rPr>
                <w:color w:val="040C28"/>
              </w:rPr>
              <w:t>Understand the</w:t>
            </w:r>
            <w:r w:rsidRPr="00307281">
              <w:rPr>
                <w:color w:val="040C28"/>
              </w:rPr>
              <w:t xml:space="preserve"> knowledge about environment importance</w:t>
            </w:r>
            <w:r w:rsidRPr="004462A2">
              <w:rPr>
                <w:color w:val="040C28"/>
                <w:sz w:val="28"/>
                <w:szCs w:val="28"/>
              </w:rPr>
              <w:t>.</w:t>
            </w:r>
          </w:p>
        </w:tc>
      </w:tr>
    </w:tbl>
    <w:p w:rsidR="002C7513" w:rsidRPr="00F45848" w:rsidRDefault="002C7513">
      <w:pPr>
        <w:jc w:val="both"/>
        <w:rPr>
          <w:sz w:val="20"/>
          <w:szCs w:val="20"/>
        </w:rPr>
      </w:pPr>
    </w:p>
    <w:p w:rsidR="00541F75" w:rsidRDefault="00541F75">
      <w:pPr>
        <w:jc w:val="both"/>
        <w:rPr>
          <w:b/>
          <w:sz w:val="26"/>
          <w:szCs w:val="26"/>
        </w:rPr>
      </w:pPr>
    </w:p>
    <w:p w:rsidR="00541F75" w:rsidRDefault="00541F75">
      <w:pPr>
        <w:jc w:val="both"/>
        <w:rPr>
          <w:b/>
          <w:sz w:val="26"/>
          <w:szCs w:val="26"/>
        </w:rPr>
      </w:pPr>
    </w:p>
    <w:p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:rsidR="002C7513" w:rsidRPr="00F4584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45848" w:rsidTr="001D147E">
        <w:tc>
          <w:tcPr>
            <w:tcW w:w="641" w:type="dxa"/>
          </w:tcPr>
          <w:p w:rsidR="002E37BF" w:rsidRPr="00F45848" w:rsidRDefault="002E37BF" w:rsidP="00CA345A"/>
        </w:tc>
        <w:tc>
          <w:tcPr>
            <w:tcW w:w="547" w:type="dxa"/>
          </w:tcPr>
          <w:p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985D5C"/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</w:tbl>
    <w:p w:rsidR="002C7513" w:rsidRPr="00F45848" w:rsidRDefault="002C7513">
      <w:pPr>
        <w:jc w:val="both"/>
        <w:rPr>
          <w:sz w:val="20"/>
          <w:szCs w:val="20"/>
        </w:rPr>
      </w:pPr>
    </w:p>
    <w:p w:rsidR="00EB496B" w:rsidRPr="00F45848" w:rsidRDefault="00EB496B">
      <w:pPr>
        <w:jc w:val="both"/>
        <w:rPr>
          <w:sz w:val="20"/>
          <w:szCs w:val="20"/>
        </w:rPr>
      </w:pPr>
    </w:p>
    <w:p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:rsidTr="0040247C">
        <w:tc>
          <w:tcPr>
            <w:tcW w:w="5364" w:type="dxa"/>
          </w:tcPr>
          <w:p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6CCA" w:rsidRDefault="00426CCA" w:rsidP="002E37BF">
      <w:r>
        <w:separator/>
      </w:r>
    </w:p>
  </w:endnote>
  <w:endnote w:type="continuationSeparator" w:id="0">
    <w:p w:rsidR="00426CCA" w:rsidRDefault="00426CCA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6CCA" w:rsidRDefault="00426CCA" w:rsidP="002E37BF">
      <w:r>
        <w:separator/>
      </w:r>
    </w:p>
  </w:footnote>
  <w:footnote w:type="continuationSeparator" w:id="0">
    <w:p w:rsidR="00426CCA" w:rsidRDefault="00426CCA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D36F7E"/>
    <w:multiLevelType w:val="hybridMultilevel"/>
    <w:tmpl w:val="80B053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B361B6"/>
    <w:multiLevelType w:val="hybridMultilevel"/>
    <w:tmpl w:val="80B053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D3232F"/>
    <w:multiLevelType w:val="hybridMultilevel"/>
    <w:tmpl w:val="80B053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B746D9"/>
    <w:multiLevelType w:val="multilevel"/>
    <w:tmpl w:val="60EEF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2"/>
  </w:num>
  <w:num w:numId="5">
    <w:abstractNumId w:val="0"/>
  </w:num>
  <w:num w:numId="6">
    <w:abstractNumId w:val="5"/>
  </w:num>
  <w:num w:numId="7">
    <w:abstractNumId w:val="8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773"/>
    <w:rsid w:val="000041FA"/>
    <w:rsid w:val="00010991"/>
    <w:rsid w:val="0001382F"/>
    <w:rsid w:val="00015EFE"/>
    <w:rsid w:val="000228AB"/>
    <w:rsid w:val="0002320D"/>
    <w:rsid w:val="00030595"/>
    <w:rsid w:val="000513C7"/>
    <w:rsid w:val="00056D4E"/>
    <w:rsid w:val="000611A8"/>
    <w:rsid w:val="00071B42"/>
    <w:rsid w:val="00077E68"/>
    <w:rsid w:val="00092B55"/>
    <w:rsid w:val="000A71A6"/>
    <w:rsid w:val="000C31B4"/>
    <w:rsid w:val="000C771B"/>
    <w:rsid w:val="000D754E"/>
    <w:rsid w:val="000F6773"/>
    <w:rsid w:val="000F6C97"/>
    <w:rsid w:val="00100364"/>
    <w:rsid w:val="00116B24"/>
    <w:rsid w:val="001216D1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0A5C"/>
    <w:rsid w:val="002C23EE"/>
    <w:rsid w:val="002C3C8B"/>
    <w:rsid w:val="002C5C57"/>
    <w:rsid w:val="002C6A22"/>
    <w:rsid w:val="002C7513"/>
    <w:rsid w:val="002D13A0"/>
    <w:rsid w:val="002D6F5D"/>
    <w:rsid w:val="002E36ED"/>
    <w:rsid w:val="002E37BF"/>
    <w:rsid w:val="002F26EE"/>
    <w:rsid w:val="002F2972"/>
    <w:rsid w:val="00303450"/>
    <w:rsid w:val="00306D45"/>
    <w:rsid w:val="00307281"/>
    <w:rsid w:val="00314CED"/>
    <w:rsid w:val="0032693A"/>
    <w:rsid w:val="0034144B"/>
    <w:rsid w:val="00343E8F"/>
    <w:rsid w:val="00351F35"/>
    <w:rsid w:val="003612E0"/>
    <w:rsid w:val="00362BC1"/>
    <w:rsid w:val="00374B5B"/>
    <w:rsid w:val="0038097A"/>
    <w:rsid w:val="00380E66"/>
    <w:rsid w:val="00383E0F"/>
    <w:rsid w:val="00391BD7"/>
    <w:rsid w:val="00392958"/>
    <w:rsid w:val="003977C5"/>
    <w:rsid w:val="00397F21"/>
    <w:rsid w:val="003A60CD"/>
    <w:rsid w:val="003B6B13"/>
    <w:rsid w:val="003C306E"/>
    <w:rsid w:val="003F365E"/>
    <w:rsid w:val="0040247C"/>
    <w:rsid w:val="00412657"/>
    <w:rsid w:val="00426CCA"/>
    <w:rsid w:val="00432585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B1E5A"/>
    <w:rsid w:val="006D1E2F"/>
    <w:rsid w:val="006D3373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81B75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84D78"/>
    <w:rsid w:val="00895FA5"/>
    <w:rsid w:val="008B3A92"/>
    <w:rsid w:val="008B3B08"/>
    <w:rsid w:val="008C60C2"/>
    <w:rsid w:val="008E10DA"/>
    <w:rsid w:val="008E111B"/>
    <w:rsid w:val="008E2FD3"/>
    <w:rsid w:val="008E7B9B"/>
    <w:rsid w:val="008F2027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1203"/>
    <w:rsid w:val="00A63E5E"/>
    <w:rsid w:val="00A7791C"/>
    <w:rsid w:val="00A84F43"/>
    <w:rsid w:val="00A858AB"/>
    <w:rsid w:val="00AA02B5"/>
    <w:rsid w:val="00AA2003"/>
    <w:rsid w:val="00AA52D8"/>
    <w:rsid w:val="00AB2027"/>
    <w:rsid w:val="00AB5F9A"/>
    <w:rsid w:val="00AD08F0"/>
    <w:rsid w:val="00AD1A12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96685"/>
    <w:rsid w:val="00B9726B"/>
    <w:rsid w:val="00BD145F"/>
    <w:rsid w:val="00BE0BF0"/>
    <w:rsid w:val="00BE24D6"/>
    <w:rsid w:val="00BF070A"/>
    <w:rsid w:val="00BF1486"/>
    <w:rsid w:val="00BF6AC0"/>
    <w:rsid w:val="00C100B5"/>
    <w:rsid w:val="00C11261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94AF9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0467"/>
    <w:rsid w:val="00D96EC1"/>
    <w:rsid w:val="00D97C84"/>
    <w:rsid w:val="00DA1231"/>
    <w:rsid w:val="00DB1CF9"/>
    <w:rsid w:val="00DB28AB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673BB"/>
    <w:rsid w:val="00F71067"/>
    <w:rsid w:val="00F73F5E"/>
    <w:rsid w:val="00F7795D"/>
    <w:rsid w:val="00F93706"/>
    <w:rsid w:val="00FA0A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617C239"/>
  <w15:docId w15:val="{17CED5A6-8DA4-4AF7-B226-5F5FA4F29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uiPriority w:val="22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link w:val="ListParagraphChar"/>
    <w:uiPriority w:val="1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1"/>
    <w:qFormat/>
    <w:rsid w:val="00B9726B"/>
    <w:rPr>
      <w:rFonts w:ascii="Calibri" w:eastAsia="Calibri" w:hAnsi="Calibri"/>
      <w:sz w:val="22"/>
      <w:szCs w:val="22"/>
    </w:rPr>
  </w:style>
  <w:style w:type="character" w:customStyle="1" w:styleId="t286pc">
    <w:name w:val="t286pc"/>
    <w:basedOn w:val="DefaultParagraphFont"/>
    <w:rsid w:val="00884D78"/>
  </w:style>
  <w:style w:type="character" w:customStyle="1" w:styleId="vkekvd">
    <w:name w:val="vkekvd"/>
    <w:basedOn w:val="DefaultParagraphFont"/>
    <w:rsid w:val="00884D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2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822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A82747-FDCF-4D60-83A4-55B89D626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573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Nisha</cp:lastModifiedBy>
  <cp:revision>2</cp:revision>
  <cp:lastPrinted>2017-02-15T04:10:00Z</cp:lastPrinted>
  <dcterms:created xsi:type="dcterms:W3CDTF">2025-11-26T05:29:00Z</dcterms:created>
  <dcterms:modified xsi:type="dcterms:W3CDTF">2025-11-26T05:29:00Z</dcterms:modified>
</cp:coreProperties>
</file>