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9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8"/>
        <w:gridCol w:w="8182"/>
      </w:tblGrid>
      <w:tr w:rsidR="001F2AA5" w:rsidRPr="002676F5" w14:paraId="754473AA" w14:textId="77777777" w:rsidTr="00286A37">
        <w:trPr>
          <w:cantSplit/>
          <w:trHeight w:val="620"/>
        </w:trPr>
        <w:tc>
          <w:tcPr>
            <w:tcW w:w="1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64F79" w14:textId="77777777" w:rsidR="001F2AA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noProof/>
                <w:color w:val="000000"/>
                <w:lang w:val="en-US"/>
              </w:rPr>
              <w:drawing>
                <wp:inline distT="0" distB="0" distL="0" distR="0" wp14:anchorId="72095187" wp14:editId="6A8992F7">
                  <wp:extent cx="991870" cy="1086485"/>
                  <wp:effectExtent l="0" t="0" r="0" b="0"/>
                  <wp:docPr id="660296299" name="Picture 4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DPGITM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870" cy="1086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C39087" w14:textId="77777777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E8C4E07" w14:textId="77777777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b/>
                <w:color w:val="000000"/>
                <w:lang w:val="en-US"/>
              </w:rPr>
              <w:t>DPG Institute of Technology and Management</w:t>
            </w:r>
          </w:p>
          <w:p w14:paraId="779A4B37" w14:textId="77777777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b/>
                <w:bCs/>
                <w:color w:val="000000"/>
                <w:lang w:val="en-US"/>
              </w:rPr>
              <w:t>Sector 34, Gurugram HR 122004</w:t>
            </w:r>
          </w:p>
        </w:tc>
      </w:tr>
      <w:tr w:rsidR="001F2AA5" w:rsidRPr="002676F5" w14:paraId="61347BA3" w14:textId="77777777" w:rsidTr="00286A37">
        <w:trPr>
          <w:cantSplit/>
          <w:trHeight w:val="435"/>
        </w:trPr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6362B" w14:textId="77777777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14:paraId="152901BD" w14:textId="77777777" w:rsidR="001F2AA5" w:rsidRPr="002676F5" w:rsidRDefault="001F2AA5" w:rsidP="00286A37">
            <w:pPr>
              <w:pStyle w:val="BodyText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b/>
                <w:color w:val="000000"/>
                <w:lang w:val="en-US"/>
              </w:rPr>
              <w:t>Lesson Plan</w:t>
            </w:r>
          </w:p>
        </w:tc>
      </w:tr>
      <w:tr w:rsidR="001F2AA5" w:rsidRPr="002676F5" w14:paraId="39F9F597" w14:textId="77777777" w:rsidTr="00286A37">
        <w:trPr>
          <w:cantSplit/>
          <w:trHeight w:val="395"/>
        </w:trPr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7FD19" w14:textId="77777777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14:paraId="57357C9A" w14:textId="21A2D2B3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b/>
                <w:color w:val="000000"/>
                <w:lang w:val="en-US"/>
              </w:rPr>
              <w:t>Course Name:</w:t>
            </w:r>
            <w:r w:rsidR="001A2CE6">
              <w:rPr>
                <w:b/>
                <w:color w:val="000000"/>
                <w:lang w:val="en-US"/>
              </w:rPr>
              <w:t xml:space="preserve"> </w:t>
            </w:r>
            <w:r w:rsidR="00036B54">
              <w:rPr>
                <w:b/>
                <w:color w:val="000000"/>
                <w:lang w:val="en-US"/>
              </w:rPr>
              <w:t>Antenna and Wave</w:t>
            </w:r>
          </w:p>
        </w:tc>
      </w:tr>
      <w:tr w:rsidR="001F2AA5" w:rsidRPr="002676F5" w14:paraId="572D992B" w14:textId="77777777" w:rsidTr="00286A37">
        <w:trPr>
          <w:cantSplit/>
          <w:trHeight w:val="395"/>
        </w:trPr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F6CEF" w14:textId="77777777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14:paraId="1312E6D1" w14:textId="77777777" w:rsidR="001F2AA5" w:rsidRPr="002676F5" w:rsidRDefault="001F2AA5" w:rsidP="00286A37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b/>
                <w:color w:val="000000"/>
                <w:lang w:val="en-US"/>
              </w:rPr>
              <w:t xml:space="preserve">Faculty Name: Dr. </w:t>
            </w:r>
            <w:r>
              <w:rPr>
                <w:b/>
                <w:color w:val="000000"/>
                <w:lang w:val="en-US"/>
              </w:rPr>
              <w:t>Sonu Rana</w:t>
            </w:r>
          </w:p>
        </w:tc>
      </w:tr>
    </w:tbl>
    <w:p w14:paraId="0B59FE23" w14:textId="55A8D64C" w:rsidR="001F2AA5" w:rsidRDefault="001F2AA5" w:rsidP="001F2AA5">
      <w:pPr>
        <w:pStyle w:val="BodyText"/>
        <w:spacing w:after="0" w:line="360" w:lineRule="auto"/>
        <w:jc w:val="both"/>
        <w:rPr>
          <w:b/>
          <w:bCs/>
        </w:rPr>
      </w:pPr>
    </w:p>
    <w:p w14:paraId="7A9FC5F8" w14:textId="7E292199" w:rsidR="00A07EA2" w:rsidRPr="00A07EA2" w:rsidRDefault="00A07EA2" w:rsidP="00A07EA2">
      <w:pPr>
        <w:pStyle w:val="Heading6"/>
        <w:spacing w:before="243"/>
        <w:rPr>
          <w:rFonts w:ascii="Times New Roman" w:hAnsi="Times New Roman" w:cs="Times New Roman"/>
        </w:rPr>
      </w:pPr>
      <w:r w:rsidRPr="00A07EA2">
        <w:rPr>
          <w:rFonts w:ascii="Times New Roman" w:hAnsi="Times New Roman" w:cs="Times New Roman"/>
          <w:color w:val="000101"/>
        </w:rPr>
        <w:t>Course</w:t>
      </w:r>
      <w:r w:rsidRPr="00A07EA2">
        <w:rPr>
          <w:rFonts w:ascii="Times New Roman" w:hAnsi="Times New Roman" w:cs="Times New Roman"/>
          <w:color w:val="000101"/>
          <w:spacing w:val="49"/>
        </w:rPr>
        <w:t xml:space="preserve"> </w:t>
      </w:r>
      <w:r w:rsidRPr="00A07EA2">
        <w:rPr>
          <w:rFonts w:ascii="Times New Roman" w:hAnsi="Times New Roman" w:cs="Times New Roman"/>
          <w:color w:val="000101"/>
          <w:spacing w:val="-2"/>
        </w:rPr>
        <w:t>Objectives:</w:t>
      </w:r>
    </w:p>
    <w:p w14:paraId="5E7AC03D" w14:textId="77777777" w:rsidR="00A07EA2" w:rsidRPr="00A07EA2" w:rsidRDefault="00A07EA2" w:rsidP="00A07EA2">
      <w:pPr>
        <w:pStyle w:val="ListParagraph"/>
        <w:widowControl w:val="0"/>
        <w:tabs>
          <w:tab w:val="left" w:pos="2071"/>
        </w:tabs>
        <w:autoSpaceDE w:val="0"/>
        <w:autoSpaceDN w:val="0"/>
        <w:spacing w:before="19" w:after="0" w:line="240" w:lineRule="auto"/>
        <w:ind w:left="2071"/>
        <w:contextualSpacing w:val="0"/>
        <w:rPr>
          <w:rFonts w:ascii="Times New Roman" w:hAnsi="Times New Roman" w:cs="Times New Roman"/>
        </w:rPr>
      </w:pPr>
      <w:r w:rsidRPr="00A07EA2">
        <w:rPr>
          <w:rFonts w:ascii="Times New Roman" w:hAnsi="Times New Roman" w:cs="Times New Roman"/>
          <w:color w:val="000101"/>
        </w:rPr>
        <w:t>Understand</w:t>
      </w:r>
      <w:r w:rsidRPr="00A07EA2">
        <w:rPr>
          <w:rFonts w:ascii="Times New Roman" w:hAnsi="Times New Roman" w:cs="Times New Roman"/>
          <w:color w:val="000101"/>
          <w:spacing w:val="-7"/>
        </w:rPr>
        <w:t xml:space="preserve"> </w:t>
      </w:r>
      <w:r w:rsidRPr="00A07EA2">
        <w:rPr>
          <w:rFonts w:ascii="Times New Roman" w:hAnsi="Times New Roman" w:cs="Times New Roman"/>
          <w:color w:val="000101"/>
        </w:rPr>
        <w:t>the</w:t>
      </w:r>
      <w:r w:rsidRPr="00A07EA2">
        <w:rPr>
          <w:rFonts w:ascii="Times New Roman" w:hAnsi="Times New Roman" w:cs="Times New Roman"/>
          <w:color w:val="000101"/>
          <w:spacing w:val="5"/>
        </w:rPr>
        <w:t xml:space="preserve"> </w:t>
      </w:r>
      <w:r w:rsidRPr="00A07EA2">
        <w:rPr>
          <w:rFonts w:ascii="Times New Roman" w:hAnsi="Times New Roman" w:cs="Times New Roman"/>
          <w:color w:val="000101"/>
        </w:rPr>
        <w:t>working</w:t>
      </w:r>
      <w:r w:rsidRPr="00A07EA2">
        <w:rPr>
          <w:rFonts w:ascii="Times New Roman" w:hAnsi="Times New Roman" w:cs="Times New Roman"/>
          <w:color w:val="000101"/>
          <w:spacing w:val="-7"/>
        </w:rPr>
        <w:t xml:space="preserve"> </w:t>
      </w:r>
      <w:r w:rsidRPr="00A07EA2">
        <w:rPr>
          <w:rFonts w:ascii="Times New Roman" w:hAnsi="Times New Roman" w:cs="Times New Roman"/>
          <w:color w:val="000101"/>
        </w:rPr>
        <w:t>principles</w:t>
      </w:r>
      <w:r w:rsidRPr="00A07EA2">
        <w:rPr>
          <w:rFonts w:ascii="Times New Roman" w:hAnsi="Times New Roman" w:cs="Times New Roman"/>
          <w:color w:val="000101"/>
          <w:spacing w:val="3"/>
        </w:rPr>
        <w:t xml:space="preserve"> </w:t>
      </w:r>
      <w:r w:rsidRPr="00A07EA2">
        <w:rPr>
          <w:rFonts w:ascii="Times New Roman" w:hAnsi="Times New Roman" w:cs="Times New Roman"/>
          <w:color w:val="000101"/>
        </w:rPr>
        <w:t>of</w:t>
      </w:r>
      <w:r w:rsidRPr="00A07EA2">
        <w:rPr>
          <w:rFonts w:ascii="Times New Roman" w:hAnsi="Times New Roman" w:cs="Times New Roman"/>
          <w:color w:val="000101"/>
          <w:spacing w:val="-2"/>
        </w:rPr>
        <w:t xml:space="preserve"> </w:t>
      </w:r>
      <w:r w:rsidRPr="00A07EA2">
        <w:rPr>
          <w:rFonts w:ascii="Times New Roman" w:hAnsi="Times New Roman" w:cs="Times New Roman"/>
          <w:color w:val="000101"/>
        </w:rPr>
        <w:t>the</w:t>
      </w:r>
      <w:r w:rsidRPr="00A07EA2">
        <w:rPr>
          <w:rFonts w:ascii="Times New Roman" w:hAnsi="Times New Roman" w:cs="Times New Roman"/>
          <w:color w:val="000101"/>
          <w:spacing w:val="5"/>
        </w:rPr>
        <w:t xml:space="preserve"> </w:t>
      </w:r>
      <w:r w:rsidRPr="00A07EA2">
        <w:rPr>
          <w:rFonts w:ascii="Times New Roman" w:hAnsi="Times New Roman" w:cs="Times New Roman"/>
          <w:color w:val="000101"/>
          <w:spacing w:val="8"/>
        </w:rPr>
        <w:t>Antenna.</w:t>
      </w:r>
    </w:p>
    <w:p w14:paraId="262DDBD3" w14:textId="77777777" w:rsidR="00A07EA2" w:rsidRPr="00A07EA2" w:rsidRDefault="00A07EA2" w:rsidP="00A07EA2">
      <w:pPr>
        <w:pStyle w:val="ListParagraph"/>
        <w:widowControl w:val="0"/>
        <w:tabs>
          <w:tab w:val="left" w:pos="2071"/>
        </w:tabs>
        <w:autoSpaceDE w:val="0"/>
        <w:autoSpaceDN w:val="0"/>
        <w:spacing w:before="3" w:after="0" w:line="240" w:lineRule="auto"/>
        <w:ind w:left="2071"/>
        <w:contextualSpacing w:val="0"/>
        <w:rPr>
          <w:rFonts w:ascii="Times New Roman" w:hAnsi="Times New Roman" w:cs="Times New Roman"/>
        </w:rPr>
      </w:pPr>
      <w:r w:rsidRPr="00A07EA2">
        <w:rPr>
          <w:rFonts w:ascii="Times New Roman" w:hAnsi="Times New Roman" w:cs="Times New Roman"/>
          <w:color w:val="000101"/>
        </w:rPr>
        <w:t>Understand</w:t>
      </w:r>
      <w:r w:rsidRPr="00A07EA2">
        <w:rPr>
          <w:rFonts w:ascii="Times New Roman" w:hAnsi="Times New Roman" w:cs="Times New Roman"/>
          <w:color w:val="000101"/>
          <w:spacing w:val="14"/>
        </w:rPr>
        <w:t xml:space="preserve"> </w:t>
      </w:r>
      <w:r w:rsidRPr="00A07EA2">
        <w:rPr>
          <w:rFonts w:ascii="Times New Roman" w:hAnsi="Times New Roman" w:cs="Times New Roman"/>
          <w:color w:val="000101"/>
        </w:rPr>
        <w:t>the</w:t>
      </w:r>
      <w:r w:rsidRPr="00A07EA2">
        <w:rPr>
          <w:rFonts w:ascii="Times New Roman" w:hAnsi="Times New Roman" w:cs="Times New Roman"/>
          <w:color w:val="000101"/>
          <w:spacing w:val="32"/>
        </w:rPr>
        <w:t xml:space="preserve"> </w:t>
      </w:r>
      <w:r w:rsidRPr="00A07EA2">
        <w:rPr>
          <w:rFonts w:ascii="Times New Roman" w:hAnsi="Times New Roman" w:cs="Times New Roman"/>
          <w:color w:val="000101"/>
          <w:spacing w:val="11"/>
        </w:rPr>
        <w:t>types</w:t>
      </w:r>
      <w:r w:rsidRPr="00A07EA2">
        <w:rPr>
          <w:rFonts w:ascii="Times New Roman" w:hAnsi="Times New Roman" w:cs="Times New Roman"/>
          <w:color w:val="000101"/>
          <w:spacing w:val="25"/>
        </w:rPr>
        <w:t xml:space="preserve"> </w:t>
      </w:r>
      <w:r w:rsidRPr="00A07EA2">
        <w:rPr>
          <w:rFonts w:ascii="Times New Roman" w:hAnsi="Times New Roman" w:cs="Times New Roman"/>
          <w:color w:val="000101"/>
        </w:rPr>
        <w:t>of</w:t>
      </w:r>
      <w:r w:rsidRPr="00A07EA2">
        <w:rPr>
          <w:rFonts w:ascii="Times New Roman" w:hAnsi="Times New Roman" w:cs="Times New Roman"/>
          <w:color w:val="000101"/>
          <w:spacing w:val="43"/>
        </w:rPr>
        <w:t xml:space="preserve"> </w:t>
      </w:r>
      <w:r w:rsidRPr="00A07EA2">
        <w:rPr>
          <w:rFonts w:ascii="Times New Roman" w:hAnsi="Times New Roman" w:cs="Times New Roman"/>
          <w:color w:val="000101"/>
        </w:rPr>
        <w:t>Antenna</w:t>
      </w:r>
      <w:r w:rsidRPr="00A07EA2">
        <w:rPr>
          <w:rFonts w:ascii="Times New Roman" w:hAnsi="Times New Roman" w:cs="Times New Roman"/>
          <w:color w:val="000101"/>
          <w:spacing w:val="30"/>
        </w:rPr>
        <w:t xml:space="preserve"> </w:t>
      </w:r>
      <w:r w:rsidRPr="00A07EA2">
        <w:rPr>
          <w:rFonts w:ascii="Times New Roman" w:hAnsi="Times New Roman" w:cs="Times New Roman"/>
          <w:color w:val="000101"/>
        </w:rPr>
        <w:t>and</w:t>
      </w:r>
      <w:r w:rsidRPr="00A07EA2">
        <w:rPr>
          <w:rFonts w:ascii="Times New Roman" w:hAnsi="Times New Roman" w:cs="Times New Roman"/>
          <w:color w:val="000101"/>
          <w:spacing w:val="12"/>
        </w:rPr>
        <w:t xml:space="preserve"> </w:t>
      </w:r>
      <w:r w:rsidRPr="00A07EA2">
        <w:rPr>
          <w:rFonts w:ascii="Times New Roman" w:hAnsi="Times New Roman" w:cs="Times New Roman"/>
          <w:color w:val="000101"/>
        </w:rPr>
        <w:t>their</w:t>
      </w:r>
      <w:r w:rsidRPr="00A07EA2">
        <w:rPr>
          <w:rFonts w:ascii="Times New Roman" w:hAnsi="Times New Roman" w:cs="Times New Roman"/>
          <w:color w:val="000101"/>
          <w:spacing w:val="33"/>
        </w:rPr>
        <w:t xml:space="preserve"> </w:t>
      </w:r>
      <w:r w:rsidRPr="00A07EA2">
        <w:rPr>
          <w:rFonts w:ascii="Times New Roman" w:hAnsi="Times New Roman" w:cs="Times New Roman"/>
          <w:color w:val="000101"/>
          <w:spacing w:val="-2"/>
        </w:rPr>
        <w:t>propagation.</w:t>
      </w:r>
    </w:p>
    <w:p w14:paraId="4856E433" w14:textId="77777777" w:rsidR="00A07EA2" w:rsidRPr="00A07EA2" w:rsidRDefault="00A07EA2" w:rsidP="00A07EA2">
      <w:pPr>
        <w:pStyle w:val="ListParagraph"/>
        <w:widowControl w:val="0"/>
        <w:tabs>
          <w:tab w:val="left" w:pos="2071"/>
        </w:tabs>
        <w:autoSpaceDE w:val="0"/>
        <w:autoSpaceDN w:val="0"/>
        <w:spacing w:before="4" w:after="0" w:line="240" w:lineRule="auto"/>
        <w:ind w:left="2071"/>
        <w:contextualSpacing w:val="0"/>
        <w:rPr>
          <w:rFonts w:ascii="Times New Roman" w:hAnsi="Times New Roman" w:cs="Times New Roman"/>
        </w:rPr>
      </w:pPr>
      <w:r w:rsidRPr="00A07EA2">
        <w:rPr>
          <w:rFonts w:ascii="Times New Roman" w:hAnsi="Times New Roman" w:cs="Times New Roman"/>
          <w:color w:val="000101"/>
          <w:spacing w:val="-2"/>
        </w:rPr>
        <w:t>Understand</w:t>
      </w:r>
      <w:r w:rsidRPr="00A07EA2">
        <w:rPr>
          <w:rFonts w:ascii="Times New Roman" w:hAnsi="Times New Roman" w:cs="Times New Roman"/>
          <w:color w:val="000101"/>
          <w:spacing w:val="-6"/>
        </w:rPr>
        <w:t xml:space="preserve"> </w:t>
      </w:r>
      <w:r w:rsidRPr="00A07EA2">
        <w:rPr>
          <w:rFonts w:ascii="Times New Roman" w:hAnsi="Times New Roman" w:cs="Times New Roman"/>
          <w:color w:val="000101"/>
          <w:spacing w:val="-2"/>
        </w:rPr>
        <w:t>limitations</w:t>
      </w:r>
      <w:r w:rsidRPr="00A07EA2">
        <w:rPr>
          <w:rFonts w:ascii="Times New Roman" w:hAnsi="Times New Roman" w:cs="Times New Roman"/>
          <w:color w:val="000101"/>
          <w:spacing w:val="21"/>
        </w:rPr>
        <w:t xml:space="preserve"> </w:t>
      </w:r>
      <w:r w:rsidRPr="00A07EA2">
        <w:rPr>
          <w:rFonts w:ascii="Times New Roman" w:hAnsi="Times New Roman" w:cs="Times New Roman"/>
          <w:color w:val="000101"/>
          <w:spacing w:val="-2"/>
        </w:rPr>
        <w:t>and</w:t>
      </w:r>
      <w:r w:rsidRPr="00A07EA2">
        <w:rPr>
          <w:rFonts w:ascii="Times New Roman" w:hAnsi="Times New Roman" w:cs="Times New Roman"/>
          <w:color w:val="000101"/>
          <w:spacing w:val="-6"/>
        </w:rPr>
        <w:t xml:space="preserve"> </w:t>
      </w:r>
      <w:r w:rsidRPr="00A07EA2">
        <w:rPr>
          <w:rFonts w:ascii="Times New Roman" w:hAnsi="Times New Roman" w:cs="Times New Roman"/>
          <w:color w:val="000101"/>
          <w:spacing w:val="-2"/>
        </w:rPr>
        <w:t>application</w:t>
      </w:r>
      <w:r w:rsidRPr="00A07EA2">
        <w:rPr>
          <w:rFonts w:ascii="Times New Roman" w:hAnsi="Times New Roman" w:cs="Times New Roman"/>
          <w:color w:val="000101"/>
          <w:spacing w:val="-5"/>
        </w:rPr>
        <w:t xml:space="preserve"> </w:t>
      </w:r>
      <w:r w:rsidRPr="00A07EA2">
        <w:rPr>
          <w:rFonts w:ascii="Times New Roman" w:hAnsi="Times New Roman" w:cs="Times New Roman"/>
          <w:color w:val="000101"/>
          <w:spacing w:val="-2"/>
        </w:rPr>
        <w:t>for</w:t>
      </w:r>
      <w:r w:rsidRPr="00A07EA2">
        <w:rPr>
          <w:rFonts w:ascii="Times New Roman" w:hAnsi="Times New Roman" w:cs="Times New Roman"/>
          <w:color w:val="000101"/>
          <w:spacing w:val="1"/>
        </w:rPr>
        <w:t xml:space="preserve"> </w:t>
      </w:r>
      <w:r w:rsidRPr="00A07EA2">
        <w:rPr>
          <w:rFonts w:ascii="Times New Roman" w:hAnsi="Times New Roman" w:cs="Times New Roman"/>
          <w:color w:val="000101"/>
          <w:spacing w:val="-2"/>
        </w:rPr>
        <w:t>different</w:t>
      </w:r>
      <w:r w:rsidRPr="00A07EA2">
        <w:rPr>
          <w:rFonts w:ascii="Times New Roman" w:hAnsi="Times New Roman" w:cs="Times New Roman"/>
          <w:color w:val="000101"/>
          <w:spacing w:val="-4"/>
        </w:rPr>
        <w:t xml:space="preserve"> </w:t>
      </w:r>
      <w:r w:rsidRPr="00A07EA2">
        <w:rPr>
          <w:rFonts w:ascii="Times New Roman" w:hAnsi="Times New Roman" w:cs="Times New Roman"/>
          <w:color w:val="000101"/>
          <w:spacing w:val="-2"/>
        </w:rPr>
        <w:t>networks.</w:t>
      </w:r>
    </w:p>
    <w:p w14:paraId="062C27E4" w14:textId="77777777" w:rsidR="00A07EA2" w:rsidRPr="00A07EA2" w:rsidRDefault="00A07EA2" w:rsidP="001F2AA5">
      <w:pPr>
        <w:pStyle w:val="BodyText"/>
        <w:spacing w:after="0" w:line="360" w:lineRule="auto"/>
        <w:jc w:val="both"/>
      </w:pPr>
    </w:p>
    <w:p w14:paraId="556880B6" w14:textId="77777777" w:rsidR="002A1F78" w:rsidRDefault="002A1F78" w:rsidP="002A1F78">
      <w:pPr>
        <w:pStyle w:val="BodyText"/>
        <w:spacing w:after="0" w:line="360" w:lineRule="auto"/>
        <w:jc w:val="both"/>
        <w:rPr>
          <w:b/>
          <w:bCs/>
          <w:color w:val="000000"/>
        </w:rPr>
      </w:pPr>
    </w:p>
    <w:tbl>
      <w:tblPr>
        <w:tblStyle w:val="TableGrid"/>
        <w:tblW w:w="9195" w:type="dxa"/>
        <w:tblLook w:val="04A0" w:firstRow="1" w:lastRow="0" w:firstColumn="1" w:lastColumn="0" w:noHBand="0" w:noVBand="1"/>
      </w:tblPr>
      <w:tblGrid>
        <w:gridCol w:w="3114"/>
        <w:gridCol w:w="1984"/>
        <w:gridCol w:w="1843"/>
        <w:gridCol w:w="2254"/>
      </w:tblGrid>
      <w:tr w:rsidR="002A1F78" w14:paraId="6D2B34A7" w14:textId="77777777" w:rsidTr="00033CB9">
        <w:tc>
          <w:tcPr>
            <w:tcW w:w="3114" w:type="dxa"/>
          </w:tcPr>
          <w:p w14:paraId="251EB371" w14:textId="77777777" w:rsidR="002A1F78" w:rsidRDefault="002A1F78" w:rsidP="00033CB9">
            <w:pPr>
              <w:pStyle w:val="BodyText"/>
              <w:spacing w:after="0" w:line="360" w:lineRule="auto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No. of Lectures Hours/Week</w:t>
            </w:r>
          </w:p>
        </w:tc>
        <w:tc>
          <w:tcPr>
            <w:tcW w:w="1984" w:type="dxa"/>
          </w:tcPr>
          <w:p w14:paraId="25D6AA0E" w14:textId="77777777" w:rsidR="002A1F78" w:rsidRDefault="002A1F78" w:rsidP="00033CB9">
            <w:pPr>
              <w:pStyle w:val="BodyText"/>
              <w:spacing w:after="0" w:line="360" w:lineRule="auto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1843" w:type="dxa"/>
          </w:tcPr>
          <w:p w14:paraId="374690CF" w14:textId="77777777" w:rsidR="002A1F78" w:rsidRDefault="002A1F78" w:rsidP="00033CB9">
            <w:pPr>
              <w:pStyle w:val="BodyText"/>
              <w:spacing w:after="0" w:line="360" w:lineRule="auto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Exam Hours</w:t>
            </w:r>
          </w:p>
        </w:tc>
        <w:tc>
          <w:tcPr>
            <w:tcW w:w="2254" w:type="dxa"/>
          </w:tcPr>
          <w:p w14:paraId="292E381B" w14:textId="77777777" w:rsidR="002A1F78" w:rsidRDefault="002A1F78" w:rsidP="00033CB9">
            <w:pPr>
              <w:pStyle w:val="BodyText"/>
              <w:spacing w:after="0" w:line="360" w:lineRule="auto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</w:tr>
      <w:tr w:rsidR="002A1F78" w14:paraId="53273351" w14:textId="77777777" w:rsidTr="00033CB9">
        <w:tc>
          <w:tcPr>
            <w:tcW w:w="3114" w:type="dxa"/>
          </w:tcPr>
          <w:p w14:paraId="2D8FEA7F" w14:textId="77777777" w:rsidR="002A1F78" w:rsidRDefault="002A1F78" w:rsidP="00033CB9">
            <w:pPr>
              <w:pStyle w:val="BodyText"/>
              <w:spacing w:after="0" w:line="360" w:lineRule="auto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Total No of lectures</w:t>
            </w:r>
          </w:p>
        </w:tc>
        <w:tc>
          <w:tcPr>
            <w:tcW w:w="1984" w:type="dxa"/>
          </w:tcPr>
          <w:p w14:paraId="0523DF7C" w14:textId="654DD663" w:rsidR="002A1F78" w:rsidRDefault="002A1F78" w:rsidP="00033CB9">
            <w:pPr>
              <w:pStyle w:val="BodyText"/>
              <w:spacing w:after="0" w:line="360" w:lineRule="auto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</w:t>
            </w:r>
          </w:p>
        </w:tc>
        <w:tc>
          <w:tcPr>
            <w:tcW w:w="1843" w:type="dxa"/>
          </w:tcPr>
          <w:p w14:paraId="4C414740" w14:textId="77777777" w:rsidR="002A1F78" w:rsidRDefault="002A1F78" w:rsidP="00033CB9">
            <w:pPr>
              <w:pStyle w:val="BodyText"/>
              <w:spacing w:after="0" w:line="360" w:lineRule="auto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Exam Marks</w:t>
            </w:r>
          </w:p>
        </w:tc>
        <w:tc>
          <w:tcPr>
            <w:tcW w:w="2254" w:type="dxa"/>
          </w:tcPr>
          <w:p w14:paraId="7F574CB8" w14:textId="77777777" w:rsidR="002A1F78" w:rsidRDefault="002A1F78" w:rsidP="00033CB9">
            <w:pPr>
              <w:pStyle w:val="BodyText"/>
              <w:spacing w:after="0" w:line="360" w:lineRule="auto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</w:t>
            </w:r>
          </w:p>
        </w:tc>
      </w:tr>
      <w:tr w:rsidR="002A1F78" w14:paraId="441F18A7" w14:textId="77777777" w:rsidTr="00033CB9">
        <w:tc>
          <w:tcPr>
            <w:tcW w:w="3114" w:type="dxa"/>
          </w:tcPr>
          <w:p w14:paraId="21E889A9" w14:textId="77777777" w:rsidR="002A1F78" w:rsidRDefault="002A1F78" w:rsidP="00033CB9">
            <w:pPr>
              <w:pStyle w:val="BodyText"/>
              <w:spacing w:after="0" w:line="360" w:lineRule="auto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Code</w:t>
            </w:r>
          </w:p>
        </w:tc>
        <w:tc>
          <w:tcPr>
            <w:tcW w:w="1984" w:type="dxa"/>
          </w:tcPr>
          <w:p w14:paraId="70F5ED10" w14:textId="4A15B478" w:rsidR="002A1F78" w:rsidRDefault="002A1F78" w:rsidP="00033CB9">
            <w:pPr>
              <w:pStyle w:val="BodyText"/>
              <w:spacing w:after="0" w:line="360" w:lineRule="auto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PCC-ECE-402G</w:t>
            </w:r>
          </w:p>
        </w:tc>
        <w:tc>
          <w:tcPr>
            <w:tcW w:w="1843" w:type="dxa"/>
          </w:tcPr>
          <w:p w14:paraId="25946265" w14:textId="77777777" w:rsidR="002A1F78" w:rsidRDefault="002A1F78" w:rsidP="00033CB9">
            <w:pPr>
              <w:pStyle w:val="BodyText"/>
              <w:spacing w:after="0" w:line="360" w:lineRule="auto"/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2254" w:type="dxa"/>
          </w:tcPr>
          <w:p w14:paraId="488F7F9A" w14:textId="77777777" w:rsidR="002A1F78" w:rsidRDefault="002A1F78" w:rsidP="00033CB9">
            <w:pPr>
              <w:pStyle w:val="BodyText"/>
              <w:spacing w:after="0" w:line="360" w:lineRule="auto"/>
              <w:jc w:val="both"/>
              <w:rPr>
                <w:b/>
                <w:bCs/>
                <w:color w:val="000000"/>
              </w:rPr>
            </w:pPr>
          </w:p>
        </w:tc>
      </w:tr>
    </w:tbl>
    <w:p w14:paraId="1FF52084" w14:textId="77777777" w:rsidR="002A1F78" w:rsidRPr="0091206E" w:rsidRDefault="002A1F78" w:rsidP="001F2AA5">
      <w:pPr>
        <w:pStyle w:val="BodyText"/>
        <w:spacing w:after="0" w:line="360" w:lineRule="auto"/>
        <w:jc w:val="both"/>
        <w:rPr>
          <w:b/>
          <w:bCs/>
          <w:color w:val="000000"/>
        </w:rPr>
      </w:pPr>
    </w:p>
    <w:p w14:paraId="16772D54" w14:textId="77777777" w:rsidR="001F2AA5" w:rsidRDefault="001F2AA5" w:rsidP="001F2AA5">
      <w:pPr>
        <w:pStyle w:val="BodyText"/>
        <w:spacing w:after="0" w:line="360" w:lineRule="auto"/>
        <w:jc w:val="both"/>
        <w:rPr>
          <w:color w:val="000000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016"/>
        <w:gridCol w:w="882"/>
        <w:gridCol w:w="881"/>
        <w:gridCol w:w="3208"/>
        <w:gridCol w:w="1456"/>
        <w:gridCol w:w="1908"/>
      </w:tblGrid>
      <w:tr w:rsidR="00EB651B" w14:paraId="69ADF693" w14:textId="2EEF7F2A" w:rsidTr="00CA2EC6">
        <w:trPr>
          <w:trHeight w:val="1200"/>
        </w:trPr>
        <w:tc>
          <w:tcPr>
            <w:tcW w:w="1016" w:type="dxa"/>
            <w:hideMark/>
          </w:tcPr>
          <w:p w14:paraId="7512B439" w14:textId="77777777" w:rsidR="00EB651B" w:rsidRDefault="00EB651B" w:rsidP="00286A37">
            <w:pPr>
              <w:jc w:val="center"/>
              <w:rPr>
                <w:b/>
                <w:bCs/>
                <w:color w:val="000000"/>
                <w:lang w:eastAsia="en-IN"/>
              </w:rPr>
            </w:pPr>
            <w:r>
              <w:rPr>
                <w:b/>
                <w:bCs/>
                <w:color w:val="000000"/>
              </w:rPr>
              <w:t>Lecture No.</w:t>
            </w:r>
          </w:p>
        </w:tc>
        <w:tc>
          <w:tcPr>
            <w:tcW w:w="1763" w:type="dxa"/>
            <w:gridSpan w:val="2"/>
            <w:hideMark/>
          </w:tcPr>
          <w:p w14:paraId="6998DE33" w14:textId="77777777" w:rsidR="00EB651B" w:rsidRDefault="00EB651B" w:rsidP="00286A3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Topics to be Covered</w:t>
            </w:r>
          </w:p>
        </w:tc>
        <w:tc>
          <w:tcPr>
            <w:tcW w:w="2743" w:type="dxa"/>
            <w:hideMark/>
          </w:tcPr>
          <w:p w14:paraId="576110EF" w14:textId="77777777" w:rsidR="00EB651B" w:rsidRDefault="00EB651B" w:rsidP="00286A3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Teaching Methodology/Pedagogy</w:t>
            </w:r>
          </w:p>
        </w:tc>
        <w:tc>
          <w:tcPr>
            <w:tcW w:w="1501" w:type="dxa"/>
            <w:hideMark/>
          </w:tcPr>
          <w:p w14:paraId="41D37EA2" w14:textId="77777777" w:rsidR="00EB651B" w:rsidRDefault="00EB651B" w:rsidP="00286A3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Class Activity</w:t>
            </w:r>
          </w:p>
        </w:tc>
        <w:tc>
          <w:tcPr>
            <w:tcW w:w="2328" w:type="dxa"/>
          </w:tcPr>
          <w:p w14:paraId="34EE3118" w14:textId="787622B1" w:rsidR="00EB651B" w:rsidRDefault="00EB651B" w:rsidP="00286A3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EB651B" w14:paraId="1EF73539" w14:textId="30DE4075" w:rsidTr="00CA2EC6">
        <w:trPr>
          <w:trHeight w:val="1160"/>
        </w:trPr>
        <w:tc>
          <w:tcPr>
            <w:tcW w:w="1016" w:type="dxa"/>
            <w:noWrap/>
            <w:hideMark/>
          </w:tcPr>
          <w:p w14:paraId="6DE2700B" w14:textId="77777777" w:rsidR="00EB651B" w:rsidRDefault="00EB651B" w:rsidP="00E041F4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63" w:type="dxa"/>
            <w:gridSpan w:val="2"/>
          </w:tcPr>
          <w:p w14:paraId="1AC1EB1C" w14:textId="4A6CC49E" w:rsidR="00EB651B" w:rsidRDefault="00EB651B" w:rsidP="00CA2EC6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Subject Introduction and basic concept of antennas</w:t>
            </w:r>
          </w:p>
        </w:tc>
        <w:tc>
          <w:tcPr>
            <w:tcW w:w="2743" w:type="dxa"/>
          </w:tcPr>
          <w:p w14:paraId="19023D43" w14:textId="19ACB10B" w:rsidR="00EB651B" w:rsidRDefault="00EB651B" w:rsidP="00E041F4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Simple talk with real-life examples</w:t>
            </w:r>
          </w:p>
        </w:tc>
        <w:tc>
          <w:tcPr>
            <w:tcW w:w="1501" w:type="dxa"/>
          </w:tcPr>
          <w:p w14:paraId="05F4E4B9" w14:textId="1110BE74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Group discussion on uses of antennas</w:t>
            </w:r>
          </w:p>
        </w:tc>
        <w:tc>
          <w:tcPr>
            <w:tcW w:w="2328" w:type="dxa"/>
          </w:tcPr>
          <w:p w14:paraId="595BA111" w14:textId="77777777" w:rsidR="00EB651B" w:rsidRPr="00EC7F7E" w:rsidRDefault="00EB651B" w:rsidP="00E041F4"/>
        </w:tc>
      </w:tr>
      <w:tr w:rsidR="00EB651B" w14:paraId="369C73BB" w14:textId="2B3EFDD7" w:rsidTr="00CA2EC6">
        <w:trPr>
          <w:trHeight w:val="1450"/>
        </w:trPr>
        <w:tc>
          <w:tcPr>
            <w:tcW w:w="1016" w:type="dxa"/>
            <w:noWrap/>
            <w:hideMark/>
          </w:tcPr>
          <w:p w14:paraId="0CC17F09" w14:textId="77777777" w:rsidR="00EB651B" w:rsidRDefault="00EB651B" w:rsidP="00E041F4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63" w:type="dxa"/>
            <w:gridSpan w:val="2"/>
          </w:tcPr>
          <w:p w14:paraId="76334000" w14:textId="49BFADC0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Physical concept of radiation and radiation mechanism</w:t>
            </w:r>
          </w:p>
        </w:tc>
        <w:tc>
          <w:tcPr>
            <w:tcW w:w="2743" w:type="dxa"/>
          </w:tcPr>
          <w:p w14:paraId="3C9A3E34" w14:textId="4A67183F" w:rsidR="00EB651B" w:rsidRDefault="00EB651B" w:rsidP="00E041F4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Board explanation with diagrams</w:t>
            </w:r>
          </w:p>
        </w:tc>
        <w:tc>
          <w:tcPr>
            <w:tcW w:w="1501" w:type="dxa"/>
          </w:tcPr>
          <w:p w14:paraId="04511B99" w14:textId="7019F3E3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Q&amp;A session</w:t>
            </w:r>
          </w:p>
        </w:tc>
        <w:tc>
          <w:tcPr>
            <w:tcW w:w="2328" w:type="dxa"/>
          </w:tcPr>
          <w:p w14:paraId="2A9CF3D4" w14:textId="77777777" w:rsidR="00EB651B" w:rsidRPr="00EC7F7E" w:rsidRDefault="00EB651B" w:rsidP="00E041F4"/>
        </w:tc>
      </w:tr>
      <w:tr w:rsidR="00EB651B" w14:paraId="67DA18DE" w14:textId="6242D3DF" w:rsidTr="00CA2EC6">
        <w:trPr>
          <w:trHeight w:val="1450"/>
        </w:trPr>
        <w:tc>
          <w:tcPr>
            <w:tcW w:w="1016" w:type="dxa"/>
            <w:noWrap/>
            <w:hideMark/>
          </w:tcPr>
          <w:p w14:paraId="2B109AC9" w14:textId="77777777" w:rsidR="00EB651B" w:rsidRDefault="00EB651B" w:rsidP="00E041F4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63" w:type="dxa"/>
            <w:gridSpan w:val="2"/>
          </w:tcPr>
          <w:p w14:paraId="370EE04B" w14:textId="59797C1C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Radiation pattern, near and far-field regions</w:t>
            </w:r>
          </w:p>
        </w:tc>
        <w:tc>
          <w:tcPr>
            <w:tcW w:w="2743" w:type="dxa"/>
          </w:tcPr>
          <w:p w14:paraId="233F854F" w14:textId="2EAE44DA" w:rsidR="00EB651B" w:rsidRDefault="00EB651B" w:rsidP="00E041F4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Diagram explanation</w:t>
            </w:r>
          </w:p>
        </w:tc>
        <w:tc>
          <w:tcPr>
            <w:tcW w:w="1501" w:type="dxa"/>
          </w:tcPr>
          <w:p w14:paraId="56E9F147" w14:textId="6E941C8F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Students sketch radiation zones</w:t>
            </w:r>
          </w:p>
        </w:tc>
        <w:tc>
          <w:tcPr>
            <w:tcW w:w="2328" w:type="dxa"/>
          </w:tcPr>
          <w:p w14:paraId="38C6F345" w14:textId="77777777" w:rsidR="00EB651B" w:rsidRPr="00EC7F7E" w:rsidRDefault="00EB651B" w:rsidP="00E041F4"/>
        </w:tc>
      </w:tr>
      <w:tr w:rsidR="00EB651B" w14:paraId="20BD6216" w14:textId="436F6F10" w:rsidTr="00CA2EC6">
        <w:trPr>
          <w:trHeight w:val="1160"/>
        </w:trPr>
        <w:tc>
          <w:tcPr>
            <w:tcW w:w="1016" w:type="dxa"/>
            <w:noWrap/>
            <w:hideMark/>
          </w:tcPr>
          <w:p w14:paraId="34F8E1F4" w14:textId="77777777" w:rsidR="00EB651B" w:rsidRDefault="00EB651B" w:rsidP="00E041F4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63" w:type="dxa"/>
            <w:gridSpan w:val="2"/>
          </w:tcPr>
          <w:p w14:paraId="4B01174B" w14:textId="249B2473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Reciprocity theorem and its applications</w:t>
            </w:r>
          </w:p>
        </w:tc>
        <w:tc>
          <w:tcPr>
            <w:tcW w:w="2743" w:type="dxa"/>
          </w:tcPr>
          <w:p w14:paraId="3A086D35" w14:textId="43189116" w:rsidR="00EB651B" w:rsidRDefault="00EB651B" w:rsidP="00E041F4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Simple derivation with examples</w:t>
            </w:r>
          </w:p>
        </w:tc>
        <w:tc>
          <w:tcPr>
            <w:tcW w:w="1501" w:type="dxa"/>
          </w:tcPr>
          <w:p w14:paraId="70524F69" w14:textId="2082CBA4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Concept check quiz</w:t>
            </w:r>
          </w:p>
        </w:tc>
        <w:tc>
          <w:tcPr>
            <w:tcW w:w="2328" w:type="dxa"/>
          </w:tcPr>
          <w:p w14:paraId="2504A037" w14:textId="77777777" w:rsidR="00EB651B" w:rsidRPr="00EC7F7E" w:rsidRDefault="00EB651B" w:rsidP="00E041F4"/>
        </w:tc>
      </w:tr>
      <w:tr w:rsidR="00EB651B" w14:paraId="020CAFC7" w14:textId="3D832AEF" w:rsidTr="00CA2EC6">
        <w:trPr>
          <w:trHeight w:val="1450"/>
        </w:trPr>
        <w:tc>
          <w:tcPr>
            <w:tcW w:w="1016" w:type="dxa"/>
            <w:noWrap/>
            <w:hideMark/>
          </w:tcPr>
          <w:p w14:paraId="1C68B20C" w14:textId="77777777" w:rsidR="00EB651B" w:rsidRDefault="00EB651B" w:rsidP="00E041F4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1763" w:type="dxa"/>
            <w:gridSpan w:val="2"/>
          </w:tcPr>
          <w:p w14:paraId="778337D8" w14:textId="6ED2274B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Directivity, gain, and effective aperture</w:t>
            </w:r>
          </w:p>
        </w:tc>
        <w:tc>
          <w:tcPr>
            <w:tcW w:w="2743" w:type="dxa"/>
          </w:tcPr>
          <w:p w14:paraId="108FB293" w14:textId="3A7F4E2F" w:rsidR="00EB651B" w:rsidRDefault="00EB651B" w:rsidP="00E041F4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</w:rPr>
              <w:t>Showing figures on blackboard</w:t>
            </w:r>
          </w:p>
        </w:tc>
        <w:tc>
          <w:tcPr>
            <w:tcW w:w="1501" w:type="dxa"/>
          </w:tcPr>
          <w:p w14:paraId="73C25A3C" w14:textId="0DB6A19D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Solve simple numericals</w:t>
            </w:r>
          </w:p>
        </w:tc>
        <w:tc>
          <w:tcPr>
            <w:tcW w:w="2328" w:type="dxa"/>
          </w:tcPr>
          <w:p w14:paraId="6C12DB34" w14:textId="77777777" w:rsidR="00EB651B" w:rsidRPr="00EC7F7E" w:rsidRDefault="00EB651B" w:rsidP="00E041F4"/>
        </w:tc>
      </w:tr>
      <w:tr w:rsidR="00EB651B" w14:paraId="00FDDCEC" w14:textId="2A704590" w:rsidTr="00CA2EC6">
        <w:trPr>
          <w:trHeight w:val="983"/>
        </w:trPr>
        <w:tc>
          <w:tcPr>
            <w:tcW w:w="1016" w:type="dxa"/>
            <w:noWrap/>
            <w:hideMark/>
          </w:tcPr>
          <w:p w14:paraId="3BC0220F" w14:textId="77777777" w:rsidR="00EB651B" w:rsidRDefault="00EB651B" w:rsidP="00E041F4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</w:t>
            </w:r>
          </w:p>
        </w:tc>
        <w:tc>
          <w:tcPr>
            <w:tcW w:w="1763" w:type="dxa"/>
            <w:gridSpan w:val="2"/>
          </w:tcPr>
          <w:p w14:paraId="54E77F34" w14:textId="0F3A4815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Polarization and its types</w:t>
            </w:r>
          </w:p>
        </w:tc>
        <w:tc>
          <w:tcPr>
            <w:tcW w:w="2743" w:type="dxa"/>
          </w:tcPr>
          <w:p w14:paraId="199918B9" w14:textId="3262AE4C" w:rsidR="00EB651B" w:rsidRDefault="00EB651B" w:rsidP="00E041F4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Board explanation with examples</w:t>
            </w:r>
          </w:p>
        </w:tc>
        <w:tc>
          <w:tcPr>
            <w:tcW w:w="1501" w:type="dxa"/>
          </w:tcPr>
          <w:p w14:paraId="21562609" w14:textId="0EC55E2C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Identify polarization type</w:t>
            </w:r>
          </w:p>
        </w:tc>
        <w:tc>
          <w:tcPr>
            <w:tcW w:w="2328" w:type="dxa"/>
          </w:tcPr>
          <w:p w14:paraId="30297FE7" w14:textId="77777777" w:rsidR="00EB651B" w:rsidRPr="00EC7F7E" w:rsidRDefault="00EB651B" w:rsidP="00E041F4"/>
        </w:tc>
      </w:tr>
      <w:tr w:rsidR="00EB651B" w14:paraId="7AEE4249" w14:textId="431C8B8C" w:rsidTr="00CA2EC6">
        <w:trPr>
          <w:trHeight w:val="983"/>
        </w:trPr>
        <w:tc>
          <w:tcPr>
            <w:tcW w:w="1016" w:type="dxa"/>
            <w:noWrap/>
            <w:hideMark/>
          </w:tcPr>
          <w:p w14:paraId="2610FF4F" w14:textId="77777777" w:rsidR="00EB651B" w:rsidRDefault="00EB651B" w:rsidP="00E041F4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</w:t>
            </w:r>
          </w:p>
        </w:tc>
        <w:tc>
          <w:tcPr>
            <w:tcW w:w="1763" w:type="dxa"/>
            <w:gridSpan w:val="2"/>
          </w:tcPr>
          <w:p w14:paraId="751F4EAB" w14:textId="49EC0D65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Input impedance and antenna efficiency</w:t>
            </w:r>
          </w:p>
        </w:tc>
        <w:tc>
          <w:tcPr>
            <w:tcW w:w="2743" w:type="dxa"/>
          </w:tcPr>
          <w:p w14:paraId="34A81E24" w14:textId="3873FE23" w:rsidR="00EB651B" w:rsidRDefault="00EB651B" w:rsidP="00E041F4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</w:rPr>
              <w:t>With Examples</w:t>
            </w:r>
          </w:p>
        </w:tc>
        <w:tc>
          <w:tcPr>
            <w:tcW w:w="1501" w:type="dxa"/>
          </w:tcPr>
          <w:p w14:paraId="30990F57" w14:textId="40C7A038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Short problems practice</w:t>
            </w:r>
          </w:p>
        </w:tc>
        <w:tc>
          <w:tcPr>
            <w:tcW w:w="2328" w:type="dxa"/>
          </w:tcPr>
          <w:p w14:paraId="39225067" w14:textId="77777777" w:rsidR="00EB651B" w:rsidRPr="00EC7F7E" w:rsidRDefault="00EB651B" w:rsidP="00E041F4"/>
        </w:tc>
      </w:tr>
      <w:tr w:rsidR="00EB651B" w14:paraId="60180159" w14:textId="74735163" w:rsidTr="00CA2EC6">
        <w:trPr>
          <w:trHeight w:val="957"/>
        </w:trPr>
        <w:tc>
          <w:tcPr>
            <w:tcW w:w="1016" w:type="dxa"/>
            <w:noWrap/>
            <w:hideMark/>
          </w:tcPr>
          <w:p w14:paraId="2171E7E0" w14:textId="77777777" w:rsidR="00EB651B" w:rsidRDefault="00EB651B" w:rsidP="00E041F4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</w:t>
            </w:r>
          </w:p>
        </w:tc>
        <w:tc>
          <w:tcPr>
            <w:tcW w:w="1763" w:type="dxa"/>
            <w:gridSpan w:val="2"/>
          </w:tcPr>
          <w:p w14:paraId="29D951DF" w14:textId="7FCAA544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Friis transmission equation and link budget</w:t>
            </w:r>
          </w:p>
        </w:tc>
        <w:tc>
          <w:tcPr>
            <w:tcW w:w="2743" w:type="dxa"/>
          </w:tcPr>
          <w:p w14:paraId="56D1B6EA" w14:textId="455A5B43" w:rsidR="00EB651B" w:rsidRDefault="00EB651B" w:rsidP="00E041F4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Step-by-step derivation</w:t>
            </w:r>
          </w:p>
        </w:tc>
        <w:tc>
          <w:tcPr>
            <w:tcW w:w="1501" w:type="dxa"/>
          </w:tcPr>
          <w:p w14:paraId="46630733" w14:textId="366BE7CA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Numerical exercise</w:t>
            </w:r>
          </w:p>
        </w:tc>
        <w:tc>
          <w:tcPr>
            <w:tcW w:w="2328" w:type="dxa"/>
          </w:tcPr>
          <w:p w14:paraId="0706383B" w14:textId="77777777" w:rsidR="00EB651B" w:rsidRPr="00EC7F7E" w:rsidRDefault="00EB651B" w:rsidP="00E041F4"/>
        </w:tc>
      </w:tr>
      <w:tr w:rsidR="00EB651B" w14:paraId="2757980A" w14:textId="14A7ED41" w:rsidTr="00CA2EC6">
        <w:trPr>
          <w:trHeight w:val="870"/>
        </w:trPr>
        <w:tc>
          <w:tcPr>
            <w:tcW w:w="1016" w:type="dxa"/>
            <w:noWrap/>
          </w:tcPr>
          <w:p w14:paraId="381CB510" w14:textId="17B2B828" w:rsidR="00EB651B" w:rsidRDefault="00EB651B" w:rsidP="00E041F4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</w:t>
            </w:r>
          </w:p>
        </w:tc>
        <w:tc>
          <w:tcPr>
            <w:tcW w:w="1763" w:type="dxa"/>
            <w:gridSpan w:val="2"/>
          </w:tcPr>
          <w:p w14:paraId="405AF69D" w14:textId="1C333025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Radiation integrals and auxiliary potential functions</w:t>
            </w:r>
          </w:p>
        </w:tc>
        <w:tc>
          <w:tcPr>
            <w:tcW w:w="2743" w:type="dxa"/>
          </w:tcPr>
          <w:p w14:paraId="5429BBC4" w14:textId="64A8110A" w:rsidR="00EB651B" w:rsidRDefault="00EB651B" w:rsidP="00E041F4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Theoretical explanation</w:t>
            </w:r>
          </w:p>
        </w:tc>
        <w:tc>
          <w:tcPr>
            <w:tcW w:w="1501" w:type="dxa"/>
          </w:tcPr>
          <w:p w14:paraId="60152C76" w14:textId="1EA2929D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Derivation activity</w:t>
            </w:r>
          </w:p>
        </w:tc>
        <w:tc>
          <w:tcPr>
            <w:tcW w:w="2328" w:type="dxa"/>
          </w:tcPr>
          <w:p w14:paraId="09458479" w14:textId="77777777" w:rsidR="00EB651B" w:rsidRPr="00EC7F7E" w:rsidRDefault="00EB651B" w:rsidP="00E041F4"/>
        </w:tc>
      </w:tr>
      <w:tr w:rsidR="00EB651B" w14:paraId="63C71576" w14:textId="4AF7CFBA" w:rsidTr="00CA2EC6">
        <w:trPr>
          <w:trHeight w:val="870"/>
        </w:trPr>
        <w:tc>
          <w:tcPr>
            <w:tcW w:w="1016" w:type="dxa"/>
            <w:noWrap/>
          </w:tcPr>
          <w:p w14:paraId="135E316B" w14:textId="107911D8" w:rsidR="00EB651B" w:rsidRDefault="00EB651B" w:rsidP="00E041F4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763" w:type="dxa"/>
            <w:gridSpan w:val="2"/>
          </w:tcPr>
          <w:p w14:paraId="1F9A8A19" w14:textId="72CABA74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Radiation from infinitesimal and finite-length dipoles</w:t>
            </w:r>
          </w:p>
        </w:tc>
        <w:tc>
          <w:tcPr>
            <w:tcW w:w="2743" w:type="dxa"/>
          </w:tcPr>
          <w:p w14:paraId="30D5945E" w14:textId="5DDF4CAD" w:rsidR="00EB651B" w:rsidRDefault="00EB651B" w:rsidP="00E041F4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Diagram and example</w:t>
            </w:r>
          </w:p>
        </w:tc>
        <w:tc>
          <w:tcPr>
            <w:tcW w:w="1501" w:type="dxa"/>
          </w:tcPr>
          <w:p w14:paraId="0CA9A90D" w14:textId="5A8D792A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Draw current distribution</w:t>
            </w:r>
          </w:p>
        </w:tc>
        <w:tc>
          <w:tcPr>
            <w:tcW w:w="2328" w:type="dxa"/>
          </w:tcPr>
          <w:p w14:paraId="1FE8EE23" w14:textId="77777777" w:rsidR="00EB651B" w:rsidRPr="00EC7F7E" w:rsidRDefault="00EB651B" w:rsidP="00E041F4"/>
        </w:tc>
      </w:tr>
      <w:tr w:rsidR="00EB651B" w14:paraId="09C96245" w14:textId="460466D8" w:rsidTr="00CA2EC6">
        <w:trPr>
          <w:trHeight w:val="870"/>
        </w:trPr>
        <w:tc>
          <w:tcPr>
            <w:tcW w:w="1016" w:type="dxa"/>
            <w:noWrap/>
          </w:tcPr>
          <w:p w14:paraId="7D5B372D" w14:textId="2C8346A3" w:rsidR="00EB651B" w:rsidRDefault="00EB651B" w:rsidP="00E041F4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763" w:type="dxa"/>
            <w:gridSpan w:val="2"/>
          </w:tcPr>
          <w:p w14:paraId="2F60C3F7" w14:textId="665FEB20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Linear elements near conductors and image theory</w:t>
            </w:r>
          </w:p>
        </w:tc>
        <w:tc>
          <w:tcPr>
            <w:tcW w:w="2743" w:type="dxa"/>
          </w:tcPr>
          <w:p w14:paraId="063A6353" w14:textId="006E24D1" w:rsidR="00EB651B" w:rsidRDefault="00EB651B" w:rsidP="00E041F4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Board explanation</w:t>
            </w:r>
          </w:p>
        </w:tc>
        <w:tc>
          <w:tcPr>
            <w:tcW w:w="1501" w:type="dxa"/>
          </w:tcPr>
          <w:p w14:paraId="09011683" w14:textId="1C871043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Diagram-based Q&amp;A</w:t>
            </w:r>
          </w:p>
        </w:tc>
        <w:tc>
          <w:tcPr>
            <w:tcW w:w="2328" w:type="dxa"/>
          </w:tcPr>
          <w:p w14:paraId="31EA33CD" w14:textId="77777777" w:rsidR="00EB651B" w:rsidRPr="00EC7F7E" w:rsidRDefault="00EB651B" w:rsidP="00E041F4"/>
        </w:tc>
      </w:tr>
      <w:tr w:rsidR="00EB651B" w14:paraId="043FAD80" w14:textId="00D21652" w:rsidTr="00CA2EC6">
        <w:trPr>
          <w:trHeight w:val="870"/>
        </w:trPr>
        <w:tc>
          <w:tcPr>
            <w:tcW w:w="1016" w:type="dxa"/>
            <w:noWrap/>
            <w:hideMark/>
          </w:tcPr>
          <w:p w14:paraId="13F89AA9" w14:textId="41F15A0C" w:rsidR="00EB651B" w:rsidRDefault="00EB651B" w:rsidP="00E041F4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763" w:type="dxa"/>
            <w:gridSpan w:val="2"/>
          </w:tcPr>
          <w:p w14:paraId="43520B61" w14:textId="53CEDA3D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Dipoles for mobile communication</w:t>
            </w:r>
          </w:p>
        </w:tc>
        <w:tc>
          <w:tcPr>
            <w:tcW w:w="2743" w:type="dxa"/>
          </w:tcPr>
          <w:p w14:paraId="73A3B209" w14:textId="0487A5DF" w:rsidR="00EB651B" w:rsidRDefault="00EB651B" w:rsidP="00E041F4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Application examples</w:t>
            </w:r>
          </w:p>
        </w:tc>
        <w:tc>
          <w:tcPr>
            <w:tcW w:w="1501" w:type="dxa"/>
          </w:tcPr>
          <w:p w14:paraId="69F201E5" w14:textId="62F31E95" w:rsidR="00EB651B" w:rsidRDefault="00EB651B" w:rsidP="00E041F4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Case study discussion</w:t>
            </w:r>
          </w:p>
        </w:tc>
        <w:tc>
          <w:tcPr>
            <w:tcW w:w="2328" w:type="dxa"/>
          </w:tcPr>
          <w:p w14:paraId="16AEE8E9" w14:textId="77777777" w:rsidR="00EB651B" w:rsidRPr="00EC7F7E" w:rsidRDefault="00EB651B" w:rsidP="00E041F4"/>
        </w:tc>
      </w:tr>
      <w:tr w:rsidR="00EB651B" w14:paraId="6A97F26A" w14:textId="4F29F10F" w:rsidTr="00CA2EC6">
        <w:trPr>
          <w:trHeight w:val="870"/>
        </w:trPr>
        <w:tc>
          <w:tcPr>
            <w:tcW w:w="1016" w:type="dxa"/>
            <w:noWrap/>
          </w:tcPr>
          <w:p w14:paraId="0C67542E" w14:textId="6CFC74E9" w:rsidR="00EB651B" w:rsidRDefault="00EB651B" w:rsidP="00E041F4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763" w:type="dxa"/>
            <w:gridSpan w:val="2"/>
          </w:tcPr>
          <w:p w14:paraId="731512D1" w14:textId="7948E37E" w:rsidR="00EB651B" w:rsidRPr="00EC7F7E" w:rsidRDefault="00EB651B" w:rsidP="00E041F4">
            <w:r>
              <w:t>S</w:t>
            </w:r>
            <w:r w:rsidRPr="00EC7F7E">
              <w:t>mall circular loop antenna</w:t>
            </w:r>
          </w:p>
        </w:tc>
        <w:tc>
          <w:tcPr>
            <w:tcW w:w="2743" w:type="dxa"/>
          </w:tcPr>
          <w:p w14:paraId="72EBFF0F" w14:textId="7A538F35" w:rsidR="00EB651B" w:rsidRPr="00BE7672" w:rsidRDefault="00EB651B" w:rsidP="00E041F4">
            <w:pPr>
              <w:rPr>
                <w:b/>
                <w:bCs/>
              </w:rPr>
            </w:pPr>
            <w:r>
              <w:rPr>
                <w:b/>
                <w:bCs/>
              </w:rPr>
              <w:t>Black board work</w:t>
            </w:r>
          </w:p>
        </w:tc>
        <w:tc>
          <w:tcPr>
            <w:tcW w:w="1501" w:type="dxa"/>
          </w:tcPr>
          <w:p w14:paraId="62A4E2A6" w14:textId="77777777" w:rsidR="00EB651B" w:rsidRPr="00EC7F7E" w:rsidRDefault="00EB651B" w:rsidP="00E041F4"/>
        </w:tc>
        <w:tc>
          <w:tcPr>
            <w:tcW w:w="2328" w:type="dxa"/>
          </w:tcPr>
          <w:p w14:paraId="1711BD8E" w14:textId="77777777" w:rsidR="00EB651B" w:rsidRPr="00EC7F7E" w:rsidRDefault="00EB651B" w:rsidP="00E041F4"/>
        </w:tc>
      </w:tr>
      <w:tr w:rsidR="00EB651B" w14:paraId="1AA3147D" w14:textId="1EA1BE5D" w:rsidTr="00CA2EC6">
        <w:trPr>
          <w:gridAfter w:val="2"/>
          <w:wAfter w:w="3829" w:type="dxa"/>
          <w:trHeight w:val="290"/>
        </w:trPr>
        <w:tc>
          <w:tcPr>
            <w:tcW w:w="0" w:type="auto"/>
            <w:gridSpan w:val="2"/>
          </w:tcPr>
          <w:p w14:paraId="3BCF3861" w14:textId="77777777" w:rsidR="00EB651B" w:rsidRDefault="00EB651B" w:rsidP="00E041F4">
            <w:pPr>
              <w:spacing w:after="160" w:line="259" w:lineRule="auto"/>
            </w:pPr>
          </w:p>
        </w:tc>
        <w:tc>
          <w:tcPr>
            <w:tcW w:w="3536" w:type="dxa"/>
            <w:gridSpan w:val="2"/>
          </w:tcPr>
          <w:p w14:paraId="3E10BE17" w14:textId="77777777" w:rsidR="00EB651B" w:rsidRDefault="00EB651B" w:rsidP="00E041F4">
            <w:pPr>
              <w:spacing w:after="160" w:line="259" w:lineRule="auto"/>
            </w:pPr>
          </w:p>
        </w:tc>
      </w:tr>
      <w:tr w:rsidR="00EB651B" w14:paraId="302CB5A8" w14:textId="23595D10" w:rsidTr="00CA2EC6">
        <w:trPr>
          <w:trHeight w:val="1450"/>
        </w:trPr>
        <w:tc>
          <w:tcPr>
            <w:tcW w:w="1016" w:type="dxa"/>
            <w:noWrap/>
            <w:hideMark/>
          </w:tcPr>
          <w:p w14:paraId="7D55C923" w14:textId="18602A41" w:rsidR="00EB651B" w:rsidRDefault="00EB651B" w:rsidP="00C64B2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763" w:type="dxa"/>
            <w:gridSpan w:val="2"/>
          </w:tcPr>
          <w:p w14:paraId="5F1239BA" w14:textId="44513B44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Introduction to aperture antennas and Huygens' principle</w:t>
            </w:r>
          </w:p>
        </w:tc>
        <w:tc>
          <w:tcPr>
            <w:tcW w:w="2743" w:type="dxa"/>
          </w:tcPr>
          <w:p w14:paraId="2304F582" w14:textId="7B5B6B87" w:rsidR="00EB651B" w:rsidRDefault="00EB651B" w:rsidP="00C64B21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Visual explanation with figures</w:t>
            </w:r>
          </w:p>
        </w:tc>
        <w:tc>
          <w:tcPr>
            <w:tcW w:w="1501" w:type="dxa"/>
          </w:tcPr>
          <w:p w14:paraId="104B3493" w14:textId="7D391359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Concept discussion</w:t>
            </w:r>
          </w:p>
        </w:tc>
        <w:tc>
          <w:tcPr>
            <w:tcW w:w="2328" w:type="dxa"/>
          </w:tcPr>
          <w:p w14:paraId="3653E716" w14:textId="77777777" w:rsidR="00EB651B" w:rsidRPr="00EC7F7E" w:rsidRDefault="00EB651B" w:rsidP="00C64B21"/>
        </w:tc>
      </w:tr>
      <w:tr w:rsidR="00EB651B" w14:paraId="2EBDFD7D" w14:textId="4BD4FA47" w:rsidTr="00CA2EC6">
        <w:trPr>
          <w:trHeight w:val="870"/>
        </w:trPr>
        <w:tc>
          <w:tcPr>
            <w:tcW w:w="1016" w:type="dxa"/>
            <w:noWrap/>
            <w:hideMark/>
          </w:tcPr>
          <w:p w14:paraId="3E41C818" w14:textId="40DC1B61" w:rsidR="00EB651B" w:rsidRDefault="00EB651B" w:rsidP="00C64B2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763" w:type="dxa"/>
            <w:gridSpan w:val="2"/>
          </w:tcPr>
          <w:p w14:paraId="7CA6274B" w14:textId="11A84089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Radiation from rectangular and circular apertures</w:t>
            </w:r>
          </w:p>
        </w:tc>
        <w:tc>
          <w:tcPr>
            <w:tcW w:w="2743" w:type="dxa"/>
          </w:tcPr>
          <w:p w14:paraId="52B5BADD" w14:textId="7EC07D57" w:rsidR="00EB651B" w:rsidRDefault="00EB651B" w:rsidP="00C64B21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Diagram explanation</w:t>
            </w:r>
          </w:p>
        </w:tc>
        <w:tc>
          <w:tcPr>
            <w:tcW w:w="1501" w:type="dxa"/>
          </w:tcPr>
          <w:p w14:paraId="20CE8B2D" w14:textId="39956DF0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Write field expressions</w:t>
            </w:r>
          </w:p>
        </w:tc>
        <w:tc>
          <w:tcPr>
            <w:tcW w:w="2328" w:type="dxa"/>
          </w:tcPr>
          <w:p w14:paraId="449253FA" w14:textId="77777777" w:rsidR="00EB651B" w:rsidRPr="00EC7F7E" w:rsidRDefault="00EB651B" w:rsidP="00C64B21"/>
        </w:tc>
      </w:tr>
      <w:tr w:rsidR="00EB651B" w14:paraId="0EAF33B9" w14:textId="3CAC8406" w:rsidTr="00CA2EC6">
        <w:trPr>
          <w:trHeight w:val="1160"/>
        </w:trPr>
        <w:tc>
          <w:tcPr>
            <w:tcW w:w="1016" w:type="dxa"/>
            <w:noWrap/>
            <w:hideMark/>
          </w:tcPr>
          <w:p w14:paraId="49B26A78" w14:textId="16669B96" w:rsidR="00EB651B" w:rsidRDefault="00EB651B" w:rsidP="00C64B2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lastRenderedPageBreak/>
              <w:t>16</w:t>
            </w:r>
          </w:p>
        </w:tc>
        <w:tc>
          <w:tcPr>
            <w:tcW w:w="1763" w:type="dxa"/>
            <w:gridSpan w:val="2"/>
          </w:tcPr>
          <w:p w14:paraId="5CAB5110" w14:textId="34A7696E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Design considerations for aperture antennas</w:t>
            </w:r>
          </w:p>
        </w:tc>
        <w:tc>
          <w:tcPr>
            <w:tcW w:w="2743" w:type="dxa"/>
          </w:tcPr>
          <w:p w14:paraId="2DFB0789" w14:textId="6BB6A9A5" w:rsidR="00EB651B" w:rsidRDefault="00EB651B" w:rsidP="00C64B21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</w:rPr>
              <w:t>Visual Explaination</w:t>
            </w:r>
          </w:p>
        </w:tc>
        <w:tc>
          <w:tcPr>
            <w:tcW w:w="1501" w:type="dxa"/>
          </w:tcPr>
          <w:p w14:paraId="125CD6F5" w14:textId="1293A83F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Small design exercise</w:t>
            </w:r>
          </w:p>
        </w:tc>
        <w:tc>
          <w:tcPr>
            <w:tcW w:w="2328" w:type="dxa"/>
          </w:tcPr>
          <w:p w14:paraId="4151AABA" w14:textId="77777777" w:rsidR="00EB651B" w:rsidRPr="00EC7F7E" w:rsidRDefault="00EB651B" w:rsidP="00C64B21"/>
        </w:tc>
      </w:tr>
      <w:tr w:rsidR="00EB651B" w14:paraId="0E1C9E55" w14:textId="750F8586" w:rsidTr="00CA2EC6">
        <w:trPr>
          <w:trHeight w:val="1160"/>
        </w:trPr>
        <w:tc>
          <w:tcPr>
            <w:tcW w:w="1016" w:type="dxa"/>
            <w:noWrap/>
            <w:hideMark/>
          </w:tcPr>
          <w:p w14:paraId="725FF4F4" w14:textId="2EAB44FA" w:rsidR="00EB651B" w:rsidRDefault="00EB651B" w:rsidP="00C64B2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763" w:type="dxa"/>
            <w:gridSpan w:val="2"/>
          </w:tcPr>
          <w:p w14:paraId="6645300C" w14:textId="3754A3AF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 xml:space="preserve">Babinet’s principle </w:t>
            </w:r>
          </w:p>
        </w:tc>
        <w:tc>
          <w:tcPr>
            <w:tcW w:w="2743" w:type="dxa"/>
          </w:tcPr>
          <w:p w14:paraId="300A60BC" w14:textId="16DB1FFA" w:rsidR="00EB651B" w:rsidRDefault="00EB651B" w:rsidP="00C64B21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>E</w:t>
            </w:r>
            <w:r w:rsidRPr="00EC7F7E">
              <w:t>xplanation</w:t>
            </w:r>
          </w:p>
        </w:tc>
        <w:tc>
          <w:tcPr>
            <w:tcW w:w="1501" w:type="dxa"/>
          </w:tcPr>
          <w:p w14:paraId="192DD3A2" w14:textId="22C62A3C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Q&amp;A session</w:t>
            </w:r>
          </w:p>
        </w:tc>
        <w:tc>
          <w:tcPr>
            <w:tcW w:w="2328" w:type="dxa"/>
          </w:tcPr>
          <w:p w14:paraId="6F824B5B" w14:textId="77777777" w:rsidR="00EB651B" w:rsidRPr="00EC7F7E" w:rsidRDefault="00EB651B" w:rsidP="00C64B21"/>
        </w:tc>
      </w:tr>
      <w:tr w:rsidR="00EB651B" w14:paraId="73086F7D" w14:textId="7491CEA0" w:rsidTr="00CA2EC6">
        <w:trPr>
          <w:trHeight w:val="1160"/>
        </w:trPr>
        <w:tc>
          <w:tcPr>
            <w:tcW w:w="1016" w:type="dxa"/>
            <w:noWrap/>
          </w:tcPr>
          <w:p w14:paraId="62BF32A7" w14:textId="468392DC" w:rsidR="00EB651B" w:rsidRDefault="00EB651B" w:rsidP="00C64B2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763" w:type="dxa"/>
            <w:gridSpan w:val="2"/>
          </w:tcPr>
          <w:p w14:paraId="5C071B37" w14:textId="451853EE" w:rsidR="00EB651B" w:rsidRPr="00EC7F7E" w:rsidRDefault="00EB651B" w:rsidP="00C64B21">
            <w:r>
              <w:t>C</w:t>
            </w:r>
            <w:r w:rsidRPr="00EC7F7E">
              <w:t>omplementary antennas</w:t>
            </w:r>
          </w:p>
        </w:tc>
        <w:tc>
          <w:tcPr>
            <w:tcW w:w="2743" w:type="dxa"/>
          </w:tcPr>
          <w:p w14:paraId="4325DD5B" w14:textId="043142A8" w:rsidR="00EB651B" w:rsidRPr="00EC7F7E" w:rsidRDefault="00EB651B" w:rsidP="00C64B21">
            <w:r>
              <w:t>Block Diagram</w:t>
            </w:r>
          </w:p>
        </w:tc>
        <w:tc>
          <w:tcPr>
            <w:tcW w:w="1501" w:type="dxa"/>
          </w:tcPr>
          <w:p w14:paraId="1EA9CC1E" w14:textId="77777777" w:rsidR="00EB651B" w:rsidRPr="00EC7F7E" w:rsidRDefault="00EB651B" w:rsidP="00C64B21"/>
        </w:tc>
        <w:tc>
          <w:tcPr>
            <w:tcW w:w="2328" w:type="dxa"/>
          </w:tcPr>
          <w:p w14:paraId="18B0D7F9" w14:textId="77777777" w:rsidR="00EB651B" w:rsidRPr="00EC7F7E" w:rsidRDefault="00EB651B" w:rsidP="00C64B21"/>
        </w:tc>
      </w:tr>
      <w:tr w:rsidR="00EB651B" w14:paraId="424027BE" w14:textId="535A2B12" w:rsidTr="00CA2EC6">
        <w:trPr>
          <w:trHeight w:val="1160"/>
        </w:trPr>
        <w:tc>
          <w:tcPr>
            <w:tcW w:w="1016" w:type="dxa"/>
            <w:noWrap/>
            <w:hideMark/>
          </w:tcPr>
          <w:p w14:paraId="7AF2EA5B" w14:textId="34FB2460" w:rsidR="00EB651B" w:rsidRDefault="00EB651B" w:rsidP="00C64B2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763" w:type="dxa"/>
            <w:gridSpan w:val="2"/>
          </w:tcPr>
          <w:p w14:paraId="5415B033" w14:textId="274F11B2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Sectoral and pyramidal horn antennas</w:t>
            </w:r>
          </w:p>
        </w:tc>
        <w:tc>
          <w:tcPr>
            <w:tcW w:w="2743" w:type="dxa"/>
          </w:tcPr>
          <w:p w14:paraId="0DBAF568" w14:textId="1F66A199" w:rsidR="00EB651B" w:rsidRDefault="00EB651B" w:rsidP="00C64B21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Diagram and derivation</w:t>
            </w:r>
          </w:p>
        </w:tc>
        <w:tc>
          <w:tcPr>
            <w:tcW w:w="1501" w:type="dxa"/>
          </w:tcPr>
          <w:p w14:paraId="58655379" w14:textId="3F522C72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Draw and label horn antenna</w:t>
            </w:r>
          </w:p>
        </w:tc>
        <w:tc>
          <w:tcPr>
            <w:tcW w:w="2328" w:type="dxa"/>
          </w:tcPr>
          <w:p w14:paraId="4533338C" w14:textId="77777777" w:rsidR="00EB651B" w:rsidRPr="00EC7F7E" w:rsidRDefault="00EB651B" w:rsidP="00C64B21"/>
        </w:tc>
      </w:tr>
      <w:tr w:rsidR="00EB651B" w14:paraId="7FFA9110" w14:textId="584D4BD0" w:rsidTr="00CA2EC6">
        <w:trPr>
          <w:trHeight w:val="870"/>
        </w:trPr>
        <w:tc>
          <w:tcPr>
            <w:tcW w:w="1016" w:type="dxa"/>
            <w:noWrap/>
            <w:hideMark/>
          </w:tcPr>
          <w:p w14:paraId="3241753F" w14:textId="2447A865" w:rsidR="00EB651B" w:rsidRDefault="00EB651B" w:rsidP="00C64B2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763" w:type="dxa"/>
            <w:gridSpan w:val="2"/>
          </w:tcPr>
          <w:p w14:paraId="143BC7D5" w14:textId="4E7FDE4A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Design of horn antennas (gain, directivity)</w:t>
            </w:r>
          </w:p>
        </w:tc>
        <w:tc>
          <w:tcPr>
            <w:tcW w:w="2743" w:type="dxa"/>
          </w:tcPr>
          <w:p w14:paraId="694F3BB0" w14:textId="1A7FA4A9" w:rsidR="00EB651B" w:rsidRDefault="00EB651B" w:rsidP="00C64B21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Board method with examples</w:t>
            </w:r>
          </w:p>
        </w:tc>
        <w:tc>
          <w:tcPr>
            <w:tcW w:w="1501" w:type="dxa"/>
          </w:tcPr>
          <w:p w14:paraId="1FB1B85D" w14:textId="2DDCB0D3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Solve small problems</w:t>
            </w:r>
          </w:p>
        </w:tc>
        <w:tc>
          <w:tcPr>
            <w:tcW w:w="2328" w:type="dxa"/>
          </w:tcPr>
          <w:p w14:paraId="28624F1E" w14:textId="77777777" w:rsidR="00EB651B" w:rsidRPr="00EC7F7E" w:rsidRDefault="00EB651B" w:rsidP="00C64B21"/>
        </w:tc>
      </w:tr>
      <w:tr w:rsidR="00EB651B" w14:paraId="20B042BB" w14:textId="5E820298" w:rsidTr="00CA2EC6">
        <w:trPr>
          <w:trHeight w:val="870"/>
        </w:trPr>
        <w:tc>
          <w:tcPr>
            <w:tcW w:w="1016" w:type="dxa"/>
            <w:noWrap/>
            <w:hideMark/>
          </w:tcPr>
          <w:p w14:paraId="4A9C0561" w14:textId="241852F5" w:rsidR="00EB651B" w:rsidRDefault="00EB651B" w:rsidP="00C64B2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763" w:type="dxa"/>
            <w:gridSpan w:val="2"/>
          </w:tcPr>
          <w:p w14:paraId="5E8729BC" w14:textId="067868CB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Prime-focus parabolic reflector antenna</w:t>
            </w:r>
          </w:p>
        </w:tc>
        <w:tc>
          <w:tcPr>
            <w:tcW w:w="2743" w:type="dxa"/>
          </w:tcPr>
          <w:p w14:paraId="64D9A402" w14:textId="5458FAED" w:rsidR="00EB651B" w:rsidRDefault="00EB651B" w:rsidP="00C64B21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Diagram and practical example</w:t>
            </w:r>
          </w:p>
        </w:tc>
        <w:tc>
          <w:tcPr>
            <w:tcW w:w="1501" w:type="dxa"/>
          </w:tcPr>
          <w:p w14:paraId="0C75DD1C" w14:textId="749F455D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Sketch layout</w:t>
            </w:r>
          </w:p>
        </w:tc>
        <w:tc>
          <w:tcPr>
            <w:tcW w:w="2328" w:type="dxa"/>
          </w:tcPr>
          <w:p w14:paraId="3CAA731C" w14:textId="77777777" w:rsidR="00EB651B" w:rsidRPr="00EC7F7E" w:rsidRDefault="00EB651B" w:rsidP="00C64B21"/>
        </w:tc>
      </w:tr>
      <w:tr w:rsidR="00EB651B" w14:paraId="6432426A" w14:textId="720ED69B" w:rsidTr="00CA2EC6">
        <w:trPr>
          <w:trHeight w:val="1160"/>
        </w:trPr>
        <w:tc>
          <w:tcPr>
            <w:tcW w:w="1016" w:type="dxa"/>
            <w:noWrap/>
            <w:hideMark/>
          </w:tcPr>
          <w:p w14:paraId="24FCC552" w14:textId="4FE930E2" w:rsidR="00EB651B" w:rsidRDefault="00EB651B" w:rsidP="00C64B2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763" w:type="dxa"/>
            <w:gridSpan w:val="2"/>
          </w:tcPr>
          <w:p w14:paraId="102A95E9" w14:textId="1D34F6E0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Cassegrain reflector antenna – working and design</w:t>
            </w:r>
          </w:p>
        </w:tc>
        <w:tc>
          <w:tcPr>
            <w:tcW w:w="2743" w:type="dxa"/>
          </w:tcPr>
          <w:p w14:paraId="289B179D" w14:textId="13EFAD0B" w:rsidR="00EB651B" w:rsidRDefault="00EB651B" w:rsidP="00C64B21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Comparative study</w:t>
            </w:r>
          </w:p>
        </w:tc>
        <w:tc>
          <w:tcPr>
            <w:tcW w:w="1501" w:type="dxa"/>
          </w:tcPr>
          <w:p w14:paraId="60E59FD9" w14:textId="6CCE4547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Case discussion</w:t>
            </w:r>
          </w:p>
        </w:tc>
        <w:tc>
          <w:tcPr>
            <w:tcW w:w="2328" w:type="dxa"/>
          </w:tcPr>
          <w:p w14:paraId="3E4BE58E" w14:textId="77777777" w:rsidR="00EB651B" w:rsidRPr="00EC7F7E" w:rsidRDefault="00EB651B" w:rsidP="00C64B21"/>
        </w:tc>
      </w:tr>
      <w:tr w:rsidR="00EB651B" w14:paraId="3E508C3B" w14:textId="00B24C23" w:rsidTr="00CA2EC6">
        <w:trPr>
          <w:trHeight w:val="1160"/>
        </w:trPr>
        <w:tc>
          <w:tcPr>
            <w:tcW w:w="1016" w:type="dxa"/>
            <w:noWrap/>
            <w:hideMark/>
          </w:tcPr>
          <w:p w14:paraId="0A199C3E" w14:textId="22330AB5" w:rsidR="00EB651B" w:rsidRDefault="00EB651B" w:rsidP="00C64B2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763" w:type="dxa"/>
            <w:gridSpan w:val="2"/>
          </w:tcPr>
          <w:p w14:paraId="138BB28B" w14:textId="6FABC755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 xml:space="preserve">Log-periodic </w:t>
            </w:r>
          </w:p>
        </w:tc>
        <w:tc>
          <w:tcPr>
            <w:tcW w:w="2743" w:type="dxa"/>
          </w:tcPr>
          <w:p w14:paraId="6AB344CA" w14:textId="55C253DC" w:rsidR="00EB651B" w:rsidRDefault="00EB651B" w:rsidP="00C64B21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Diagram explanation</w:t>
            </w:r>
          </w:p>
        </w:tc>
        <w:tc>
          <w:tcPr>
            <w:tcW w:w="1501" w:type="dxa"/>
          </w:tcPr>
          <w:p w14:paraId="7A62E0A1" w14:textId="1B1811CA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Compare their applications</w:t>
            </w:r>
          </w:p>
        </w:tc>
        <w:tc>
          <w:tcPr>
            <w:tcW w:w="2328" w:type="dxa"/>
          </w:tcPr>
          <w:p w14:paraId="531F7C22" w14:textId="77777777" w:rsidR="00EB651B" w:rsidRPr="00EC7F7E" w:rsidRDefault="00EB651B" w:rsidP="00C64B21"/>
        </w:tc>
      </w:tr>
      <w:tr w:rsidR="00EB651B" w14:paraId="20D6111D" w14:textId="79E9FEA3" w:rsidTr="00CA2EC6">
        <w:trPr>
          <w:trHeight w:val="1160"/>
        </w:trPr>
        <w:tc>
          <w:tcPr>
            <w:tcW w:w="1016" w:type="dxa"/>
            <w:noWrap/>
          </w:tcPr>
          <w:p w14:paraId="24F69A5D" w14:textId="60E3E3A3" w:rsidR="00EB651B" w:rsidRDefault="00EB651B" w:rsidP="00C64B2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763" w:type="dxa"/>
            <w:gridSpan w:val="2"/>
          </w:tcPr>
          <w:p w14:paraId="238CB46F" w14:textId="4F5B4C0B" w:rsidR="00EB651B" w:rsidRPr="00EC7F7E" w:rsidRDefault="00EB651B" w:rsidP="00C64B21">
            <w:r w:rsidRPr="00EC7F7E">
              <w:t>Yagi-Uda antennas</w:t>
            </w:r>
          </w:p>
        </w:tc>
        <w:tc>
          <w:tcPr>
            <w:tcW w:w="2743" w:type="dxa"/>
          </w:tcPr>
          <w:p w14:paraId="62C3D242" w14:textId="5EC8E6EA" w:rsidR="00EB651B" w:rsidRPr="00EC7F7E" w:rsidRDefault="00EB651B" w:rsidP="00C64B21">
            <w:r>
              <w:t>B</w:t>
            </w:r>
            <w:r w:rsidRPr="00EC7F7E">
              <w:t>oard work</w:t>
            </w:r>
          </w:p>
        </w:tc>
        <w:tc>
          <w:tcPr>
            <w:tcW w:w="1501" w:type="dxa"/>
          </w:tcPr>
          <w:p w14:paraId="0D6618E7" w14:textId="77777777" w:rsidR="00EB651B" w:rsidRPr="00EC7F7E" w:rsidRDefault="00EB651B" w:rsidP="00C64B21"/>
        </w:tc>
        <w:tc>
          <w:tcPr>
            <w:tcW w:w="2328" w:type="dxa"/>
          </w:tcPr>
          <w:p w14:paraId="20DABA2A" w14:textId="77777777" w:rsidR="00EB651B" w:rsidRPr="00EC7F7E" w:rsidRDefault="00EB651B" w:rsidP="00C64B21"/>
        </w:tc>
      </w:tr>
      <w:tr w:rsidR="00EB651B" w14:paraId="0A596A83" w14:textId="022495FC" w:rsidTr="00CA2EC6">
        <w:trPr>
          <w:trHeight w:val="870"/>
        </w:trPr>
        <w:tc>
          <w:tcPr>
            <w:tcW w:w="1016" w:type="dxa"/>
            <w:noWrap/>
            <w:hideMark/>
          </w:tcPr>
          <w:p w14:paraId="33208422" w14:textId="323447E4" w:rsidR="00EB651B" w:rsidRDefault="00EB651B" w:rsidP="00C64B2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763" w:type="dxa"/>
            <w:gridSpan w:val="2"/>
          </w:tcPr>
          <w:p w14:paraId="0179D7E2" w14:textId="056F3752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Frequency-independent antennas and broadcast antennas</w:t>
            </w:r>
          </w:p>
        </w:tc>
        <w:tc>
          <w:tcPr>
            <w:tcW w:w="2743" w:type="dxa"/>
          </w:tcPr>
          <w:p w14:paraId="29D8374B" w14:textId="16A9FC77" w:rsidR="00EB651B" w:rsidRDefault="00EB651B" w:rsidP="00C64B21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Conceptual explanation</w:t>
            </w:r>
          </w:p>
        </w:tc>
        <w:tc>
          <w:tcPr>
            <w:tcW w:w="1501" w:type="dxa"/>
          </w:tcPr>
          <w:p w14:paraId="66CE106F" w14:textId="12471323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Short notes preparation</w:t>
            </w:r>
          </w:p>
        </w:tc>
        <w:tc>
          <w:tcPr>
            <w:tcW w:w="2328" w:type="dxa"/>
          </w:tcPr>
          <w:p w14:paraId="509A84EA" w14:textId="77777777" w:rsidR="00EB651B" w:rsidRPr="00EC7F7E" w:rsidRDefault="00EB651B" w:rsidP="00C64B21"/>
        </w:tc>
      </w:tr>
      <w:tr w:rsidR="00EB651B" w14:paraId="53DD44FC" w14:textId="52E9F0D5" w:rsidTr="00CA2EC6">
        <w:trPr>
          <w:trHeight w:val="1160"/>
        </w:trPr>
        <w:tc>
          <w:tcPr>
            <w:tcW w:w="1016" w:type="dxa"/>
            <w:noWrap/>
            <w:hideMark/>
          </w:tcPr>
          <w:p w14:paraId="2357E48E" w14:textId="7288E1F2" w:rsidR="00EB651B" w:rsidRDefault="00EB651B" w:rsidP="00C64B2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763" w:type="dxa"/>
            <w:gridSpan w:val="2"/>
          </w:tcPr>
          <w:p w14:paraId="7DE7E191" w14:textId="3387436D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 xml:space="preserve">Introduction to microstrip antennas </w:t>
            </w:r>
          </w:p>
        </w:tc>
        <w:tc>
          <w:tcPr>
            <w:tcW w:w="2743" w:type="dxa"/>
          </w:tcPr>
          <w:p w14:paraId="7E4D08DD" w14:textId="1A31C049" w:rsidR="00EB651B" w:rsidRDefault="00EB651B" w:rsidP="00C64B21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Board work</w:t>
            </w:r>
          </w:p>
        </w:tc>
        <w:tc>
          <w:tcPr>
            <w:tcW w:w="1501" w:type="dxa"/>
          </w:tcPr>
          <w:p w14:paraId="6C5A00CA" w14:textId="01AA76E2" w:rsidR="00EB651B" w:rsidRDefault="00EB651B" w:rsidP="00C64B2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Write key advantages</w:t>
            </w:r>
          </w:p>
        </w:tc>
        <w:tc>
          <w:tcPr>
            <w:tcW w:w="2328" w:type="dxa"/>
          </w:tcPr>
          <w:p w14:paraId="73C8F477" w14:textId="77777777" w:rsidR="00EB651B" w:rsidRPr="00EC7F7E" w:rsidRDefault="00EB651B" w:rsidP="00C64B21"/>
        </w:tc>
      </w:tr>
      <w:tr w:rsidR="00EB651B" w14:paraId="2FA40808" w14:textId="7F57784E" w:rsidTr="00CA2EC6">
        <w:trPr>
          <w:trHeight w:val="1160"/>
        </w:trPr>
        <w:tc>
          <w:tcPr>
            <w:tcW w:w="1016" w:type="dxa"/>
            <w:noWrap/>
          </w:tcPr>
          <w:p w14:paraId="53CA401B" w14:textId="247CC67A" w:rsidR="00EB651B" w:rsidRDefault="00EB651B" w:rsidP="00FF0C8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lastRenderedPageBreak/>
              <w:t>27</w:t>
            </w:r>
          </w:p>
        </w:tc>
        <w:tc>
          <w:tcPr>
            <w:tcW w:w="1763" w:type="dxa"/>
            <w:gridSpan w:val="2"/>
          </w:tcPr>
          <w:p w14:paraId="110A414D" w14:textId="523FA62A" w:rsidR="00EB651B" w:rsidRPr="00EC7F7E" w:rsidRDefault="00EB651B" w:rsidP="00FF0C85">
            <w:r>
              <w:t>Characteristics of Microstrip Antenna</w:t>
            </w:r>
          </w:p>
        </w:tc>
        <w:tc>
          <w:tcPr>
            <w:tcW w:w="2743" w:type="dxa"/>
          </w:tcPr>
          <w:p w14:paraId="299B42AA" w14:textId="0E867F49" w:rsidR="00EB651B" w:rsidRPr="00EC7F7E" w:rsidRDefault="00EB651B" w:rsidP="00FF0C85">
            <w:r>
              <w:t>Discussion</w:t>
            </w:r>
          </w:p>
        </w:tc>
        <w:tc>
          <w:tcPr>
            <w:tcW w:w="1501" w:type="dxa"/>
          </w:tcPr>
          <w:p w14:paraId="44594475" w14:textId="77777777" w:rsidR="00EB651B" w:rsidRPr="00EC7F7E" w:rsidRDefault="00EB651B" w:rsidP="00FF0C85"/>
        </w:tc>
        <w:tc>
          <w:tcPr>
            <w:tcW w:w="2328" w:type="dxa"/>
          </w:tcPr>
          <w:p w14:paraId="59AF4AEF" w14:textId="77777777" w:rsidR="00EB651B" w:rsidRPr="00EC7F7E" w:rsidRDefault="00EB651B" w:rsidP="00FF0C85"/>
        </w:tc>
      </w:tr>
      <w:tr w:rsidR="00EB651B" w14:paraId="7A73D5AE" w14:textId="34DAA3BE" w:rsidTr="00CA2EC6">
        <w:trPr>
          <w:trHeight w:val="870"/>
        </w:trPr>
        <w:tc>
          <w:tcPr>
            <w:tcW w:w="1016" w:type="dxa"/>
            <w:noWrap/>
            <w:hideMark/>
          </w:tcPr>
          <w:p w14:paraId="6AAC5E45" w14:textId="1165F426" w:rsidR="00EB651B" w:rsidRDefault="00EB651B" w:rsidP="00FF0C8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763" w:type="dxa"/>
            <w:gridSpan w:val="2"/>
          </w:tcPr>
          <w:p w14:paraId="71A97E64" w14:textId="039F5EB9" w:rsidR="00EB651B" w:rsidRDefault="00EB651B" w:rsidP="00FF0C8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Feeding methods of microstrip antennas</w:t>
            </w:r>
          </w:p>
        </w:tc>
        <w:tc>
          <w:tcPr>
            <w:tcW w:w="2743" w:type="dxa"/>
          </w:tcPr>
          <w:p w14:paraId="25B528DD" w14:textId="14018F8B" w:rsidR="00EB651B" w:rsidRDefault="00EB651B" w:rsidP="00FF0C8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Diagram and examples</w:t>
            </w:r>
          </w:p>
        </w:tc>
        <w:tc>
          <w:tcPr>
            <w:tcW w:w="1501" w:type="dxa"/>
          </w:tcPr>
          <w:p w14:paraId="31ED5F75" w14:textId="1AEC71AD" w:rsidR="00EB651B" w:rsidRDefault="00EB651B" w:rsidP="00FF0C8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Identify feeding types</w:t>
            </w:r>
          </w:p>
        </w:tc>
        <w:tc>
          <w:tcPr>
            <w:tcW w:w="2328" w:type="dxa"/>
          </w:tcPr>
          <w:p w14:paraId="42C87F99" w14:textId="77777777" w:rsidR="00EB651B" w:rsidRPr="00EC7F7E" w:rsidRDefault="00EB651B" w:rsidP="00FF0C85"/>
        </w:tc>
      </w:tr>
      <w:tr w:rsidR="00EB651B" w14:paraId="6DD23BAD" w14:textId="20D3E6AD" w:rsidTr="00CA2EC6">
        <w:trPr>
          <w:trHeight w:val="870"/>
        </w:trPr>
        <w:tc>
          <w:tcPr>
            <w:tcW w:w="1016" w:type="dxa"/>
            <w:noWrap/>
            <w:hideMark/>
          </w:tcPr>
          <w:p w14:paraId="48D96DAB" w14:textId="144095CA" w:rsidR="00EB651B" w:rsidRDefault="00EB651B" w:rsidP="00FF0C8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763" w:type="dxa"/>
            <w:gridSpan w:val="2"/>
          </w:tcPr>
          <w:p w14:paraId="585123E5" w14:textId="36FCC4AD" w:rsidR="00EB651B" w:rsidRDefault="00EB651B" w:rsidP="00FF0C8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743" w:type="dxa"/>
          </w:tcPr>
          <w:p w14:paraId="78B3983A" w14:textId="47DBB7CF" w:rsidR="00EB651B" w:rsidRDefault="00EB651B" w:rsidP="00FF0C8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</w:rPr>
              <w:t>By software</w:t>
            </w:r>
          </w:p>
        </w:tc>
        <w:tc>
          <w:tcPr>
            <w:tcW w:w="1501" w:type="dxa"/>
          </w:tcPr>
          <w:p w14:paraId="1CE3E4EE" w14:textId="48819492" w:rsidR="00EB651B" w:rsidRDefault="00EB651B" w:rsidP="00FF0C8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Solve design problems</w:t>
            </w:r>
          </w:p>
        </w:tc>
        <w:tc>
          <w:tcPr>
            <w:tcW w:w="2328" w:type="dxa"/>
          </w:tcPr>
          <w:p w14:paraId="7C45495F" w14:textId="77777777" w:rsidR="00EB651B" w:rsidRPr="00EC7F7E" w:rsidRDefault="00EB651B" w:rsidP="00FF0C85"/>
        </w:tc>
      </w:tr>
      <w:tr w:rsidR="00EB651B" w14:paraId="3F8D2619" w14:textId="091CA924" w:rsidTr="00CA2EC6">
        <w:trPr>
          <w:trHeight w:val="1160"/>
        </w:trPr>
        <w:tc>
          <w:tcPr>
            <w:tcW w:w="1016" w:type="dxa"/>
            <w:noWrap/>
            <w:hideMark/>
          </w:tcPr>
          <w:p w14:paraId="3548450C" w14:textId="6215B2C7" w:rsidR="00EB651B" w:rsidRDefault="00EB651B" w:rsidP="00FF0C8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763" w:type="dxa"/>
            <w:gridSpan w:val="2"/>
          </w:tcPr>
          <w:p w14:paraId="308DB819" w14:textId="457595D0" w:rsidR="00EB651B" w:rsidRDefault="00EB651B" w:rsidP="00FF0C8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Introduction to antenna arrays</w:t>
            </w:r>
          </w:p>
        </w:tc>
        <w:tc>
          <w:tcPr>
            <w:tcW w:w="2743" w:type="dxa"/>
          </w:tcPr>
          <w:p w14:paraId="0AAE6A08" w14:textId="6A6B9AA0" w:rsidR="00EB651B" w:rsidRDefault="00EB651B" w:rsidP="00FF0C8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</w:rPr>
              <w:t>By CST software</w:t>
            </w:r>
          </w:p>
        </w:tc>
        <w:tc>
          <w:tcPr>
            <w:tcW w:w="1501" w:type="dxa"/>
          </w:tcPr>
          <w:p w14:paraId="60267CC3" w14:textId="3D759FDB" w:rsidR="00EB651B" w:rsidRDefault="00EB651B" w:rsidP="00FF0C8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Students solve examples</w:t>
            </w:r>
          </w:p>
        </w:tc>
        <w:tc>
          <w:tcPr>
            <w:tcW w:w="2328" w:type="dxa"/>
          </w:tcPr>
          <w:p w14:paraId="2B9185A6" w14:textId="77777777" w:rsidR="00EB651B" w:rsidRPr="00EC7F7E" w:rsidRDefault="00EB651B" w:rsidP="00FF0C85"/>
        </w:tc>
      </w:tr>
      <w:tr w:rsidR="00EB651B" w14:paraId="47C34F99" w14:textId="08C0F44B" w:rsidTr="00CA2EC6">
        <w:trPr>
          <w:trHeight w:val="1160"/>
        </w:trPr>
        <w:tc>
          <w:tcPr>
            <w:tcW w:w="1016" w:type="dxa"/>
            <w:noWrap/>
            <w:hideMark/>
          </w:tcPr>
          <w:p w14:paraId="12D69F20" w14:textId="47D58366" w:rsidR="00EB651B" w:rsidRDefault="00EB651B" w:rsidP="00FF0C85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763" w:type="dxa"/>
            <w:gridSpan w:val="2"/>
          </w:tcPr>
          <w:p w14:paraId="4EA358CE" w14:textId="20E732CE" w:rsidR="00EB651B" w:rsidRDefault="00EB651B" w:rsidP="00FF0C8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t>A</w:t>
            </w:r>
            <w:r w:rsidRPr="00EC7F7E">
              <w:t>rray factor</w:t>
            </w:r>
          </w:p>
        </w:tc>
        <w:tc>
          <w:tcPr>
            <w:tcW w:w="2743" w:type="dxa"/>
          </w:tcPr>
          <w:p w14:paraId="05C2C38D" w14:textId="37B3D2EE" w:rsidR="00EB651B" w:rsidRDefault="00EB651B" w:rsidP="00FF0C85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Visual explanation</w:t>
            </w:r>
          </w:p>
        </w:tc>
        <w:tc>
          <w:tcPr>
            <w:tcW w:w="1501" w:type="dxa"/>
          </w:tcPr>
          <w:p w14:paraId="1BD4A4CF" w14:textId="08AFC59D" w:rsidR="00EB651B" w:rsidRDefault="00EB651B" w:rsidP="00FF0C85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Simple numerical exercise</w:t>
            </w:r>
          </w:p>
        </w:tc>
        <w:tc>
          <w:tcPr>
            <w:tcW w:w="2328" w:type="dxa"/>
          </w:tcPr>
          <w:p w14:paraId="6D68A38E" w14:textId="77777777" w:rsidR="00EB651B" w:rsidRPr="00EC7F7E" w:rsidRDefault="00EB651B" w:rsidP="00FF0C85"/>
        </w:tc>
      </w:tr>
      <w:tr w:rsidR="00EB651B" w14:paraId="4A18B31E" w14:textId="62577545" w:rsidTr="00CA2EC6">
        <w:trPr>
          <w:trHeight w:val="1160"/>
        </w:trPr>
        <w:tc>
          <w:tcPr>
            <w:tcW w:w="1016" w:type="dxa"/>
            <w:noWrap/>
          </w:tcPr>
          <w:p w14:paraId="2F0B4C14" w14:textId="67278F94" w:rsidR="00EB651B" w:rsidRDefault="00EB651B" w:rsidP="00AA113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763" w:type="dxa"/>
            <w:gridSpan w:val="2"/>
          </w:tcPr>
          <w:p w14:paraId="5F7271CE" w14:textId="6B320300" w:rsidR="00EB651B" w:rsidRPr="00EC7F7E" w:rsidRDefault="00EB651B" w:rsidP="00AA113B">
            <w:r w:rsidRPr="00EC7F7E">
              <w:t xml:space="preserve">Uniformly spaced arrays </w:t>
            </w:r>
          </w:p>
        </w:tc>
        <w:tc>
          <w:tcPr>
            <w:tcW w:w="2743" w:type="dxa"/>
          </w:tcPr>
          <w:p w14:paraId="5709D434" w14:textId="14676405" w:rsidR="00EB651B" w:rsidRPr="00EC7F7E" w:rsidRDefault="00EB651B" w:rsidP="00AA113B">
            <w:r>
              <w:t>Video lecture</w:t>
            </w:r>
          </w:p>
        </w:tc>
        <w:tc>
          <w:tcPr>
            <w:tcW w:w="1501" w:type="dxa"/>
          </w:tcPr>
          <w:p w14:paraId="2F1EC282" w14:textId="77777777" w:rsidR="00EB651B" w:rsidRPr="00EC7F7E" w:rsidRDefault="00EB651B" w:rsidP="00AA113B"/>
        </w:tc>
        <w:tc>
          <w:tcPr>
            <w:tcW w:w="2328" w:type="dxa"/>
          </w:tcPr>
          <w:p w14:paraId="503ACD7A" w14:textId="77777777" w:rsidR="00EB651B" w:rsidRPr="00EC7F7E" w:rsidRDefault="00EB651B" w:rsidP="00AA113B"/>
        </w:tc>
      </w:tr>
      <w:tr w:rsidR="00EB651B" w14:paraId="7C851277" w14:textId="7AE9B35C" w:rsidTr="00CA2EC6">
        <w:trPr>
          <w:trHeight w:val="870"/>
        </w:trPr>
        <w:tc>
          <w:tcPr>
            <w:tcW w:w="1016" w:type="dxa"/>
            <w:noWrap/>
            <w:hideMark/>
          </w:tcPr>
          <w:p w14:paraId="2AD1757A" w14:textId="3273DE7D" w:rsidR="00EB651B" w:rsidRDefault="00EB651B" w:rsidP="00AA113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763" w:type="dxa"/>
            <w:gridSpan w:val="2"/>
          </w:tcPr>
          <w:p w14:paraId="40949B71" w14:textId="78A9FDE0" w:rsidR="00EB651B" w:rsidRDefault="00EB651B" w:rsidP="00AA113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t>U</w:t>
            </w:r>
            <w:r w:rsidRPr="00EC7F7E">
              <w:t>niform and non-uniform amplitude</w:t>
            </w:r>
          </w:p>
        </w:tc>
        <w:tc>
          <w:tcPr>
            <w:tcW w:w="2743" w:type="dxa"/>
          </w:tcPr>
          <w:p w14:paraId="4BA32E84" w14:textId="70449264" w:rsidR="00EB651B" w:rsidRDefault="00EB651B" w:rsidP="00AA113B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t>D</w:t>
            </w:r>
            <w:r w:rsidRPr="00EC7F7E">
              <w:t>erivation</w:t>
            </w:r>
          </w:p>
        </w:tc>
        <w:tc>
          <w:tcPr>
            <w:tcW w:w="1501" w:type="dxa"/>
          </w:tcPr>
          <w:p w14:paraId="4E3C5B3D" w14:textId="34D5F8C3" w:rsidR="00EB651B" w:rsidRDefault="00EB651B" w:rsidP="00AA113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Solve problems</w:t>
            </w:r>
          </w:p>
        </w:tc>
        <w:tc>
          <w:tcPr>
            <w:tcW w:w="2328" w:type="dxa"/>
          </w:tcPr>
          <w:p w14:paraId="7292BBCB" w14:textId="77777777" w:rsidR="00EB651B" w:rsidRPr="00EC7F7E" w:rsidRDefault="00EB651B" w:rsidP="00AA113B"/>
        </w:tc>
      </w:tr>
      <w:tr w:rsidR="00EB651B" w14:paraId="1EB0FC69" w14:textId="023B3FD4" w:rsidTr="00CA2EC6">
        <w:trPr>
          <w:trHeight w:val="870"/>
        </w:trPr>
        <w:tc>
          <w:tcPr>
            <w:tcW w:w="1016" w:type="dxa"/>
            <w:noWrap/>
          </w:tcPr>
          <w:p w14:paraId="022ADD7B" w14:textId="707E4D0E" w:rsidR="00EB651B" w:rsidRDefault="00EB651B" w:rsidP="00AA113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763" w:type="dxa"/>
            <w:gridSpan w:val="2"/>
          </w:tcPr>
          <w:p w14:paraId="417F7A38" w14:textId="3703B4D8" w:rsidR="00EB651B" w:rsidRPr="00EC7F7E" w:rsidRDefault="00EB651B" w:rsidP="00AA113B">
            <w:r w:rsidRPr="00EC7F7E">
              <w:t>Planar arrays</w:t>
            </w:r>
          </w:p>
        </w:tc>
        <w:tc>
          <w:tcPr>
            <w:tcW w:w="2743" w:type="dxa"/>
          </w:tcPr>
          <w:p w14:paraId="028ACC75" w14:textId="5771949E" w:rsidR="00EB651B" w:rsidRPr="00EC7F7E" w:rsidRDefault="00EB651B" w:rsidP="00AA113B">
            <w:r>
              <w:t>Explanation on Board</w:t>
            </w:r>
          </w:p>
        </w:tc>
        <w:tc>
          <w:tcPr>
            <w:tcW w:w="1501" w:type="dxa"/>
          </w:tcPr>
          <w:p w14:paraId="21D25FC6" w14:textId="77777777" w:rsidR="00EB651B" w:rsidRPr="00EC7F7E" w:rsidRDefault="00EB651B" w:rsidP="00AA113B"/>
        </w:tc>
        <w:tc>
          <w:tcPr>
            <w:tcW w:w="2328" w:type="dxa"/>
          </w:tcPr>
          <w:p w14:paraId="360C5CD7" w14:textId="77777777" w:rsidR="00EB651B" w:rsidRPr="00EC7F7E" w:rsidRDefault="00EB651B" w:rsidP="00AA113B"/>
        </w:tc>
      </w:tr>
      <w:tr w:rsidR="00EB651B" w14:paraId="5654711A" w14:textId="1352801F" w:rsidTr="00CA2EC6">
        <w:trPr>
          <w:trHeight w:val="870"/>
        </w:trPr>
        <w:tc>
          <w:tcPr>
            <w:tcW w:w="1016" w:type="dxa"/>
            <w:noWrap/>
            <w:hideMark/>
          </w:tcPr>
          <w:p w14:paraId="1822613C" w14:textId="3219B4F5" w:rsidR="00EB651B" w:rsidRDefault="00EB651B" w:rsidP="00AA113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763" w:type="dxa"/>
            <w:gridSpan w:val="2"/>
          </w:tcPr>
          <w:p w14:paraId="79F8F3F7" w14:textId="243D8B87" w:rsidR="00EB651B" w:rsidRDefault="00EB651B" w:rsidP="00AA113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t xml:space="preserve"> A</w:t>
            </w:r>
            <w:r w:rsidRPr="00EC7F7E">
              <w:t>rray synthesis</w:t>
            </w:r>
          </w:p>
        </w:tc>
        <w:tc>
          <w:tcPr>
            <w:tcW w:w="2743" w:type="dxa"/>
          </w:tcPr>
          <w:p w14:paraId="5890221E" w14:textId="7A9E2D24" w:rsidR="00EB651B" w:rsidRDefault="00EB651B" w:rsidP="00AA113B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EC7F7E">
              <w:t>Step-by-step derivation</w:t>
            </w:r>
          </w:p>
        </w:tc>
        <w:tc>
          <w:tcPr>
            <w:tcW w:w="1501" w:type="dxa"/>
          </w:tcPr>
          <w:p w14:paraId="2C79C3AC" w14:textId="2136C2DA" w:rsidR="00EB651B" w:rsidRDefault="00EB651B" w:rsidP="00AA113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EC7F7E">
              <w:t>Practice numerical questions</w:t>
            </w:r>
          </w:p>
        </w:tc>
        <w:tc>
          <w:tcPr>
            <w:tcW w:w="2328" w:type="dxa"/>
          </w:tcPr>
          <w:p w14:paraId="5F09F1D6" w14:textId="77777777" w:rsidR="00EB651B" w:rsidRPr="00EC7F7E" w:rsidRDefault="00EB651B" w:rsidP="00AA113B"/>
        </w:tc>
      </w:tr>
      <w:tr w:rsidR="00EB651B" w14:paraId="245E5C03" w14:textId="1B8F9103" w:rsidTr="00CA2EC6">
        <w:trPr>
          <w:trHeight w:val="870"/>
        </w:trPr>
        <w:tc>
          <w:tcPr>
            <w:tcW w:w="1016" w:type="dxa"/>
            <w:noWrap/>
          </w:tcPr>
          <w:p w14:paraId="11A88573" w14:textId="74392D49" w:rsidR="00EB651B" w:rsidRDefault="00EB651B" w:rsidP="00AA113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763" w:type="dxa"/>
            <w:gridSpan w:val="2"/>
          </w:tcPr>
          <w:p w14:paraId="09145922" w14:textId="7B436A63" w:rsidR="00EB651B" w:rsidRPr="00EC7F7E" w:rsidRDefault="00EB651B" w:rsidP="00AA113B">
            <w:r w:rsidRPr="00EC7F7E">
              <w:t>Concept and benefits of smart antennas</w:t>
            </w:r>
          </w:p>
        </w:tc>
        <w:tc>
          <w:tcPr>
            <w:tcW w:w="2743" w:type="dxa"/>
          </w:tcPr>
          <w:p w14:paraId="1E504844" w14:textId="270C3C2A" w:rsidR="00EB651B" w:rsidRPr="00EC7F7E" w:rsidRDefault="00EB651B" w:rsidP="00AA113B">
            <w:r w:rsidRPr="00EC7F7E">
              <w:t>Application-oriented explanation</w:t>
            </w:r>
          </w:p>
        </w:tc>
        <w:tc>
          <w:tcPr>
            <w:tcW w:w="1501" w:type="dxa"/>
          </w:tcPr>
          <w:p w14:paraId="08F11925" w14:textId="1B6CD214" w:rsidR="00EB651B" w:rsidRPr="00EC7F7E" w:rsidRDefault="00EB651B" w:rsidP="00AA113B">
            <w:r w:rsidRPr="00EC7F7E">
              <w:t>Discussion on 5G and IoT use</w:t>
            </w:r>
          </w:p>
        </w:tc>
        <w:tc>
          <w:tcPr>
            <w:tcW w:w="2328" w:type="dxa"/>
          </w:tcPr>
          <w:p w14:paraId="6DBAD3A3" w14:textId="77777777" w:rsidR="00EB651B" w:rsidRPr="00EC7F7E" w:rsidRDefault="00EB651B" w:rsidP="00AA113B"/>
        </w:tc>
      </w:tr>
    </w:tbl>
    <w:p w14:paraId="3ED7A608" w14:textId="77777777" w:rsidR="001F2AA5" w:rsidRDefault="001F2AA5" w:rsidP="001F2AA5">
      <w:pPr>
        <w:pStyle w:val="BodyText"/>
        <w:spacing w:after="0" w:line="360" w:lineRule="auto"/>
        <w:jc w:val="both"/>
        <w:rPr>
          <w:color w:val="000000"/>
        </w:rPr>
      </w:pPr>
    </w:p>
    <w:p w14:paraId="511289F7" w14:textId="22C26ED0" w:rsidR="00EA61F6" w:rsidRDefault="00EA61F6" w:rsidP="00EA61F6">
      <w:pPr>
        <w:rPr>
          <w:b/>
          <w:bCs/>
        </w:rPr>
      </w:pPr>
      <w:r w:rsidRPr="00EA61F6">
        <w:rPr>
          <w:b/>
          <w:bCs/>
        </w:rPr>
        <w:t xml:space="preserve">Course Outcomes: </w:t>
      </w:r>
    </w:p>
    <w:p w14:paraId="6784A4E2" w14:textId="77777777" w:rsidR="00EA61F6" w:rsidRPr="00EA61F6" w:rsidRDefault="00EA61F6" w:rsidP="00EA61F6">
      <w:pPr>
        <w:rPr>
          <w:b/>
          <w:bCs/>
        </w:rPr>
      </w:pPr>
    </w:p>
    <w:p w14:paraId="4F439AED" w14:textId="77777777" w:rsidR="00EA61F6" w:rsidRPr="00EA61F6" w:rsidRDefault="00EA61F6" w:rsidP="00EA61F6">
      <w:r w:rsidRPr="00EA61F6">
        <w:rPr>
          <w:b/>
          <w:bCs/>
        </w:rPr>
        <w:t xml:space="preserve">C404.1 </w:t>
      </w:r>
      <w:r w:rsidRPr="00EA61F6">
        <w:t>Understand the working principles of the Antenna.</w:t>
      </w:r>
    </w:p>
    <w:p w14:paraId="6F9B59E6" w14:textId="77777777" w:rsidR="00EA61F6" w:rsidRPr="00EA61F6" w:rsidRDefault="00EA61F6" w:rsidP="00EA61F6">
      <w:r w:rsidRPr="00EA61F6">
        <w:rPr>
          <w:b/>
          <w:bCs/>
        </w:rPr>
        <w:t xml:space="preserve">C404.2 </w:t>
      </w:r>
      <w:r w:rsidRPr="00EA61F6">
        <w:t>Analyze the properties of different types of antennas and their design</w:t>
      </w:r>
    </w:p>
    <w:p w14:paraId="35D4CAA9" w14:textId="77777777" w:rsidR="00EA61F6" w:rsidRPr="00EA61F6" w:rsidRDefault="00EA61F6" w:rsidP="00EA61F6">
      <w:r w:rsidRPr="00EA61F6">
        <w:rPr>
          <w:b/>
          <w:bCs/>
        </w:rPr>
        <w:t xml:space="preserve">C404.3 </w:t>
      </w:r>
      <w:r w:rsidRPr="00EA61F6">
        <w:t>Design and mathematical analysis of various practical antennas and their feeding methods.</w:t>
      </w:r>
    </w:p>
    <w:p w14:paraId="3F6F83D8" w14:textId="77777777" w:rsidR="00EA61F6" w:rsidRPr="00EA61F6" w:rsidRDefault="00EA61F6" w:rsidP="00EA61F6">
      <w:r w:rsidRPr="00EA61F6">
        <w:rPr>
          <w:b/>
          <w:bCs/>
        </w:rPr>
        <w:t xml:space="preserve">C404.4 </w:t>
      </w:r>
      <w:r w:rsidRPr="00EA61F6">
        <w:t>Analyze performance of various antenna arrays and their comparison.</w:t>
      </w:r>
    </w:p>
    <w:p w14:paraId="531D2809" w14:textId="3421D621" w:rsidR="00A2144F" w:rsidRDefault="00EA61F6" w:rsidP="00EA61F6">
      <w:r w:rsidRPr="00EA61F6">
        <w:rPr>
          <w:b/>
          <w:bCs/>
        </w:rPr>
        <w:t xml:space="preserve">C404.5 </w:t>
      </w:r>
      <w:r w:rsidRPr="00EA61F6">
        <w:t>Understand basic Concepts of Smart Antennas.</w:t>
      </w:r>
    </w:p>
    <w:p w14:paraId="2A67F8E8" w14:textId="77777777" w:rsidR="00CD4503" w:rsidRDefault="00CD4503" w:rsidP="00EA61F6"/>
    <w:p w14:paraId="2121653B" w14:textId="77777777" w:rsidR="00CD4503" w:rsidRDefault="00CD4503" w:rsidP="00EA61F6"/>
    <w:p w14:paraId="2D4A88A9" w14:textId="77777777" w:rsidR="00CD4503" w:rsidRDefault="00CD4503" w:rsidP="00EA61F6"/>
    <w:p w14:paraId="284B35E7" w14:textId="77777777" w:rsidR="00CD4503" w:rsidRDefault="00CD4503" w:rsidP="00EA61F6"/>
    <w:p w14:paraId="38F55688" w14:textId="5BDB3B00" w:rsidR="00CD4503" w:rsidRPr="00CD4503" w:rsidRDefault="00CD4503" w:rsidP="00EA61F6">
      <w:pPr>
        <w:rPr>
          <w:b/>
          <w:bCs/>
        </w:rPr>
      </w:pPr>
      <w:r w:rsidRPr="00CD4503">
        <w:rPr>
          <w:b/>
          <w:bCs/>
        </w:rPr>
        <w:lastRenderedPageBreak/>
        <w:t>CO/PO and PSO Mapping:</w:t>
      </w:r>
    </w:p>
    <w:p w14:paraId="555C762C" w14:textId="77777777" w:rsidR="00CD4503" w:rsidRDefault="00CD4503" w:rsidP="00EA61F6"/>
    <w:p w14:paraId="22F6DD6D" w14:textId="77777777" w:rsidR="00CD4503" w:rsidRDefault="00CD4503" w:rsidP="00EA61F6"/>
    <w:tbl>
      <w:tblPr>
        <w:tblStyle w:val="TableGrid"/>
        <w:tblW w:w="9077" w:type="dxa"/>
        <w:tblLayout w:type="fixed"/>
        <w:tblLook w:val="04A0" w:firstRow="1" w:lastRow="0" w:firstColumn="1" w:lastColumn="0" w:noHBand="0" w:noVBand="1"/>
      </w:tblPr>
      <w:tblGrid>
        <w:gridCol w:w="704"/>
        <w:gridCol w:w="567"/>
        <w:gridCol w:w="554"/>
        <w:gridCol w:w="554"/>
        <w:gridCol w:w="554"/>
        <w:gridCol w:w="554"/>
        <w:gridCol w:w="554"/>
        <w:gridCol w:w="554"/>
        <w:gridCol w:w="554"/>
        <w:gridCol w:w="554"/>
        <w:gridCol w:w="648"/>
        <w:gridCol w:w="648"/>
        <w:gridCol w:w="648"/>
        <w:gridCol w:w="428"/>
        <w:gridCol w:w="477"/>
        <w:gridCol w:w="525"/>
      </w:tblGrid>
      <w:tr w:rsidR="00373BF8" w14:paraId="3F6A47E6" w14:textId="2B2F8F11" w:rsidTr="00373BF8">
        <w:tc>
          <w:tcPr>
            <w:tcW w:w="704" w:type="dxa"/>
          </w:tcPr>
          <w:p w14:paraId="58C0FF4F" w14:textId="77777777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CO</w:t>
            </w:r>
          </w:p>
          <w:p w14:paraId="3AD28FA9" w14:textId="2CD3E9E7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/PO</w:t>
            </w:r>
          </w:p>
        </w:tc>
        <w:tc>
          <w:tcPr>
            <w:tcW w:w="567" w:type="dxa"/>
          </w:tcPr>
          <w:p w14:paraId="00AA474C" w14:textId="2C293BB4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PO1</w:t>
            </w:r>
          </w:p>
        </w:tc>
        <w:tc>
          <w:tcPr>
            <w:tcW w:w="554" w:type="dxa"/>
          </w:tcPr>
          <w:p w14:paraId="672F7D4C" w14:textId="53FB7A7D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PO2</w:t>
            </w:r>
          </w:p>
        </w:tc>
        <w:tc>
          <w:tcPr>
            <w:tcW w:w="554" w:type="dxa"/>
          </w:tcPr>
          <w:p w14:paraId="3ADE2CBF" w14:textId="245820F1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PO3</w:t>
            </w:r>
          </w:p>
        </w:tc>
        <w:tc>
          <w:tcPr>
            <w:tcW w:w="554" w:type="dxa"/>
          </w:tcPr>
          <w:p w14:paraId="786779DE" w14:textId="4D1A0A23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PO4</w:t>
            </w:r>
          </w:p>
        </w:tc>
        <w:tc>
          <w:tcPr>
            <w:tcW w:w="554" w:type="dxa"/>
          </w:tcPr>
          <w:p w14:paraId="34BB3BBA" w14:textId="2230A228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PO5</w:t>
            </w:r>
          </w:p>
        </w:tc>
        <w:tc>
          <w:tcPr>
            <w:tcW w:w="554" w:type="dxa"/>
          </w:tcPr>
          <w:p w14:paraId="0DEF0EA3" w14:textId="1B41EC4E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PO6</w:t>
            </w:r>
          </w:p>
        </w:tc>
        <w:tc>
          <w:tcPr>
            <w:tcW w:w="554" w:type="dxa"/>
          </w:tcPr>
          <w:p w14:paraId="2711424E" w14:textId="5D559972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PO7</w:t>
            </w:r>
          </w:p>
        </w:tc>
        <w:tc>
          <w:tcPr>
            <w:tcW w:w="554" w:type="dxa"/>
          </w:tcPr>
          <w:p w14:paraId="5C2981ED" w14:textId="45743F1E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PO8</w:t>
            </w:r>
          </w:p>
        </w:tc>
        <w:tc>
          <w:tcPr>
            <w:tcW w:w="554" w:type="dxa"/>
          </w:tcPr>
          <w:p w14:paraId="5A9054D1" w14:textId="69ED6F3E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PO9</w:t>
            </w:r>
          </w:p>
        </w:tc>
        <w:tc>
          <w:tcPr>
            <w:tcW w:w="648" w:type="dxa"/>
          </w:tcPr>
          <w:p w14:paraId="6E12C75D" w14:textId="1E141277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PO10</w:t>
            </w:r>
          </w:p>
        </w:tc>
        <w:tc>
          <w:tcPr>
            <w:tcW w:w="648" w:type="dxa"/>
          </w:tcPr>
          <w:p w14:paraId="61773B23" w14:textId="5F7B08D2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PO11</w:t>
            </w:r>
          </w:p>
        </w:tc>
        <w:tc>
          <w:tcPr>
            <w:tcW w:w="648" w:type="dxa"/>
          </w:tcPr>
          <w:p w14:paraId="36248D66" w14:textId="6E5B5201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PO12</w:t>
            </w:r>
          </w:p>
        </w:tc>
        <w:tc>
          <w:tcPr>
            <w:tcW w:w="428" w:type="dxa"/>
          </w:tcPr>
          <w:p w14:paraId="33515A2C" w14:textId="2E7AEE51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PSO1</w:t>
            </w:r>
          </w:p>
        </w:tc>
        <w:tc>
          <w:tcPr>
            <w:tcW w:w="477" w:type="dxa"/>
          </w:tcPr>
          <w:p w14:paraId="52FD14D6" w14:textId="31375E38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POO2</w:t>
            </w:r>
          </w:p>
        </w:tc>
        <w:tc>
          <w:tcPr>
            <w:tcW w:w="525" w:type="dxa"/>
          </w:tcPr>
          <w:p w14:paraId="52154130" w14:textId="1E0E40CC" w:rsidR="00373BF8" w:rsidRPr="00373BF8" w:rsidRDefault="00373BF8" w:rsidP="00EA61F6">
            <w:pPr>
              <w:rPr>
                <w:b/>
                <w:bCs/>
                <w:sz w:val="16"/>
                <w:szCs w:val="16"/>
              </w:rPr>
            </w:pPr>
            <w:r w:rsidRPr="00373BF8">
              <w:rPr>
                <w:b/>
                <w:bCs/>
                <w:sz w:val="16"/>
                <w:szCs w:val="16"/>
              </w:rPr>
              <w:t>PSO3</w:t>
            </w:r>
          </w:p>
        </w:tc>
      </w:tr>
      <w:tr w:rsidR="00373BF8" w14:paraId="74DE9016" w14:textId="38A03129" w:rsidTr="00373BF8">
        <w:tc>
          <w:tcPr>
            <w:tcW w:w="704" w:type="dxa"/>
          </w:tcPr>
          <w:p w14:paraId="6B55247C" w14:textId="46AE3766" w:rsidR="00373BF8" w:rsidRPr="00373BF8" w:rsidRDefault="00373BF8" w:rsidP="00EA61F6">
            <w:pPr>
              <w:rPr>
                <w:sz w:val="16"/>
                <w:szCs w:val="16"/>
              </w:rPr>
            </w:pPr>
            <w:r w:rsidRPr="00373BF8">
              <w:rPr>
                <w:sz w:val="16"/>
                <w:szCs w:val="16"/>
              </w:rPr>
              <w:t>CO404.1</w:t>
            </w:r>
          </w:p>
        </w:tc>
        <w:tc>
          <w:tcPr>
            <w:tcW w:w="567" w:type="dxa"/>
          </w:tcPr>
          <w:p w14:paraId="3A93C076" w14:textId="712080AE" w:rsidR="00373BF8" w:rsidRDefault="002F6D43" w:rsidP="00EA61F6">
            <w:r>
              <w:t>3</w:t>
            </w:r>
          </w:p>
        </w:tc>
        <w:tc>
          <w:tcPr>
            <w:tcW w:w="554" w:type="dxa"/>
          </w:tcPr>
          <w:p w14:paraId="656F1A36" w14:textId="6AE04D36" w:rsidR="00373BF8" w:rsidRDefault="002F6D43" w:rsidP="00EA61F6">
            <w:r>
              <w:t>-</w:t>
            </w:r>
          </w:p>
        </w:tc>
        <w:tc>
          <w:tcPr>
            <w:tcW w:w="554" w:type="dxa"/>
          </w:tcPr>
          <w:p w14:paraId="3C659266" w14:textId="7177BD87" w:rsidR="00373BF8" w:rsidRDefault="002F6D43" w:rsidP="00EA61F6">
            <w:r>
              <w:t>-</w:t>
            </w:r>
          </w:p>
        </w:tc>
        <w:tc>
          <w:tcPr>
            <w:tcW w:w="554" w:type="dxa"/>
          </w:tcPr>
          <w:p w14:paraId="1FAE1585" w14:textId="19AED0EB" w:rsidR="00373BF8" w:rsidRDefault="002F6D43" w:rsidP="00EA61F6">
            <w:r>
              <w:t>-</w:t>
            </w:r>
          </w:p>
        </w:tc>
        <w:tc>
          <w:tcPr>
            <w:tcW w:w="554" w:type="dxa"/>
          </w:tcPr>
          <w:p w14:paraId="747C4736" w14:textId="629177FF" w:rsidR="00373BF8" w:rsidRDefault="002F6D43" w:rsidP="00EA61F6">
            <w:r>
              <w:t>-</w:t>
            </w:r>
          </w:p>
        </w:tc>
        <w:tc>
          <w:tcPr>
            <w:tcW w:w="554" w:type="dxa"/>
          </w:tcPr>
          <w:p w14:paraId="5EC4CFC9" w14:textId="6CBE8ACB" w:rsidR="00373BF8" w:rsidRDefault="002F6D43" w:rsidP="00EA61F6">
            <w:r>
              <w:t>2</w:t>
            </w:r>
          </w:p>
        </w:tc>
        <w:tc>
          <w:tcPr>
            <w:tcW w:w="554" w:type="dxa"/>
          </w:tcPr>
          <w:p w14:paraId="3F6444E3" w14:textId="6AC0A9C9" w:rsidR="00373BF8" w:rsidRDefault="002F6D43" w:rsidP="00EA61F6">
            <w:r>
              <w:t>2</w:t>
            </w:r>
          </w:p>
        </w:tc>
        <w:tc>
          <w:tcPr>
            <w:tcW w:w="554" w:type="dxa"/>
          </w:tcPr>
          <w:p w14:paraId="04B37D67" w14:textId="01B56D6C" w:rsidR="00373BF8" w:rsidRDefault="002F6D43" w:rsidP="00EA61F6">
            <w:r>
              <w:t>-</w:t>
            </w:r>
          </w:p>
        </w:tc>
        <w:tc>
          <w:tcPr>
            <w:tcW w:w="554" w:type="dxa"/>
          </w:tcPr>
          <w:p w14:paraId="748ACE0E" w14:textId="05607083" w:rsidR="00373BF8" w:rsidRDefault="002F6D43" w:rsidP="00EA61F6">
            <w:r>
              <w:t>2</w:t>
            </w:r>
          </w:p>
        </w:tc>
        <w:tc>
          <w:tcPr>
            <w:tcW w:w="648" w:type="dxa"/>
          </w:tcPr>
          <w:p w14:paraId="0C0FD8F7" w14:textId="5EFA4712" w:rsidR="00373BF8" w:rsidRDefault="002F6D43" w:rsidP="00EA61F6">
            <w:r>
              <w:t>3</w:t>
            </w:r>
          </w:p>
        </w:tc>
        <w:tc>
          <w:tcPr>
            <w:tcW w:w="648" w:type="dxa"/>
          </w:tcPr>
          <w:p w14:paraId="5703222B" w14:textId="010A8D50" w:rsidR="00373BF8" w:rsidRDefault="002F6D43" w:rsidP="00EA61F6">
            <w:r>
              <w:t>2</w:t>
            </w:r>
          </w:p>
        </w:tc>
        <w:tc>
          <w:tcPr>
            <w:tcW w:w="648" w:type="dxa"/>
          </w:tcPr>
          <w:p w14:paraId="2E42AC6E" w14:textId="6AC35655" w:rsidR="00373BF8" w:rsidRDefault="002F6D43" w:rsidP="00EA61F6">
            <w:r>
              <w:t>3</w:t>
            </w:r>
          </w:p>
        </w:tc>
        <w:tc>
          <w:tcPr>
            <w:tcW w:w="428" w:type="dxa"/>
          </w:tcPr>
          <w:p w14:paraId="4EDDC583" w14:textId="0C4FF99E" w:rsidR="00373BF8" w:rsidRDefault="002F6D43" w:rsidP="00EA61F6">
            <w:r>
              <w:t>2</w:t>
            </w:r>
          </w:p>
        </w:tc>
        <w:tc>
          <w:tcPr>
            <w:tcW w:w="477" w:type="dxa"/>
          </w:tcPr>
          <w:p w14:paraId="2CEF0C5B" w14:textId="754B7CCA" w:rsidR="00373BF8" w:rsidRDefault="002F6D43" w:rsidP="00EA61F6">
            <w:r>
              <w:t>3</w:t>
            </w:r>
          </w:p>
        </w:tc>
        <w:tc>
          <w:tcPr>
            <w:tcW w:w="525" w:type="dxa"/>
          </w:tcPr>
          <w:p w14:paraId="69B9C9C3" w14:textId="5BCB2E01" w:rsidR="00373BF8" w:rsidRDefault="002F6D43" w:rsidP="00EA61F6">
            <w:r>
              <w:t>2</w:t>
            </w:r>
          </w:p>
        </w:tc>
      </w:tr>
      <w:tr w:rsidR="00373BF8" w14:paraId="5C22BC6E" w14:textId="0B9CDF23" w:rsidTr="00373BF8">
        <w:tc>
          <w:tcPr>
            <w:tcW w:w="704" w:type="dxa"/>
          </w:tcPr>
          <w:p w14:paraId="194A9AA0" w14:textId="76B8DABC" w:rsidR="00373BF8" w:rsidRDefault="00373BF8" w:rsidP="00EA61F6">
            <w:r w:rsidRPr="00373BF8">
              <w:rPr>
                <w:sz w:val="16"/>
                <w:szCs w:val="16"/>
              </w:rPr>
              <w:t>CO404.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DD9C46D" w14:textId="06F584BB" w:rsidR="00373BF8" w:rsidRDefault="002F6D43" w:rsidP="00EA61F6">
            <w:r>
              <w:t>3</w:t>
            </w:r>
          </w:p>
        </w:tc>
        <w:tc>
          <w:tcPr>
            <w:tcW w:w="554" w:type="dxa"/>
          </w:tcPr>
          <w:p w14:paraId="201DD7F6" w14:textId="1F88BA1E" w:rsidR="00373BF8" w:rsidRDefault="002F6D43" w:rsidP="00EA61F6">
            <w:r>
              <w:t>3</w:t>
            </w:r>
          </w:p>
        </w:tc>
        <w:tc>
          <w:tcPr>
            <w:tcW w:w="554" w:type="dxa"/>
          </w:tcPr>
          <w:p w14:paraId="5E1A9EB3" w14:textId="66A75653" w:rsidR="00373BF8" w:rsidRDefault="002F6D43" w:rsidP="00EA61F6">
            <w:r>
              <w:t>2</w:t>
            </w:r>
          </w:p>
        </w:tc>
        <w:tc>
          <w:tcPr>
            <w:tcW w:w="554" w:type="dxa"/>
          </w:tcPr>
          <w:p w14:paraId="3E472A2B" w14:textId="3CA7A6B6" w:rsidR="00373BF8" w:rsidRDefault="002F6D43" w:rsidP="00EA61F6">
            <w:r>
              <w:t>2</w:t>
            </w:r>
          </w:p>
        </w:tc>
        <w:tc>
          <w:tcPr>
            <w:tcW w:w="554" w:type="dxa"/>
          </w:tcPr>
          <w:p w14:paraId="4B299819" w14:textId="06B377ED" w:rsidR="00373BF8" w:rsidRDefault="002F6D43" w:rsidP="00EA61F6">
            <w:r>
              <w:t>2</w:t>
            </w:r>
          </w:p>
        </w:tc>
        <w:tc>
          <w:tcPr>
            <w:tcW w:w="554" w:type="dxa"/>
          </w:tcPr>
          <w:p w14:paraId="15BCE72D" w14:textId="28337E69" w:rsidR="00373BF8" w:rsidRDefault="002F6D43" w:rsidP="00EA61F6">
            <w:r>
              <w:t>-</w:t>
            </w:r>
          </w:p>
        </w:tc>
        <w:tc>
          <w:tcPr>
            <w:tcW w:w="554" w:type="dxa"/>
          </w:tcPr>
          <w:p w14:paraId="0AFD7900" w14:textId="5A854222" w:rsidR="00373BF8" w:rsidRDefault="002F6D43" w:rsidP="00EA61F6">
            <w:r>
              <w:t>-</w:t>
            </w:r>
          </w:p>
        </w:tc>
        <w:tc>
          <w:tcPr>
            <w:tcW w:w="554" w:type="dxa"/>
          </w:tcPr>
          <w:p w14:paraId="3917ABB3" w14:textId="454707D7" w:rsidR="00373BF8" w:rsidRDefault="002F6D43" w:rsidP="00EA61F6">
            <w:r>
              <w:t>-</w:t>
            </w:r>
          </w:p>
        </w:tc>
        <w:tc>
          <w:tcPr>
            <w:tcW w:w="554" w:type="dxa"/>
          </w:tcPr>
          <w:p w14:paraId="1C28FBF0" w14:textId="5FC908CF" w:rsidR="00373BF8" w:rsidRDefault="002F6D43" w:rsidP="00EA61F6">
            <w:r>
              <w:t>3</w:t>
            </w:r>
          </w:p>
        </w:tc>
        <w:tc>
          <w:tcPr>
            <w:tcW w:w="648" w:type="dxa"/>
          </w:tcPr>
          <w:p w14:paraId="6B55DED5" w14:textId="42855907" w:rsidR="00373BF8" w:rsidRDefault="002F6D43" w:rsidP="00EA61F6">
            <w:r>
              <w:t>2</w:t>
            </w:r>
          </w:p>
        </w:tc>
        <w:tc>
          <w:tcPr>
            <w:tcW w:w="648" w:type="dxa"/>
          </w:tcPr>
          <w:p w14:paraId="58527781" w14:textId="41F9F9BA" w:rsidR="00373BF8" w:rsidRDefault="003B67F4" w:rsidP="00EA61F6">
            <w:r>
              <w:t>-</w:t>
            </w:r>
          </w:p>
        </w:tc>
        <w:tc>
          <w:tcPr>
            <w:tcW w:w="648" w:type="dxa"/>
          </w:tcPr>
          <w:p w14:paraId="6EBF7FE1" w14:textId="62D3FE00" w:rsidR="00373BF8" w:rsidRDefault="002F6D43" w:rsidP="00EA61F6">
            <w:r>
              <w:t>3</w:t>
            </w:r>
          </w:p>
        </w:tc>
        <w:tc>
          <w:tcPr>
            <w:tcW w:w="428" w:type="dxa"/>
          </w:tcPr>
          <w:p w14:paraId="4399C9C8" w14:textId="7327D246" w:rsidR="00373BF8" w:rsidRDefault="002F6D43" w:rsidP="00EA61F6">
            <w:r>
              <w:t>2</w:t>
            </w:r>
          </w:p>
        </w:tc>
        <w:tc>
          <w:tcPr>
            <w:tcW w:w="477" w:type="dxa"/>
          </w:tcPr>
          <w:p w14:paraId="7DDEDEFC" w14:textId="6BFF4A04" w:rsidR="00373BF8" w:rsidRDefault="002F6D43" w:rsidP="00EA61F6">
            <w:r>
              <w:t>3</w:t>
            </w:r>
          </w:p>
        </w:tc>
        <w:tc>
          <w:tcPr>
            <w:tcW w:w="525" w:type="dxa"/>
          </w:tcPr>
          <w:p w14:paraId="6A1D67E0" w14:textId="1CB0D5C0" w:rsidR="00373BF8" w:rsidRDefault="002F6D43" w:rsidP="00EA61F6">
            <w:r>
              <w:t>2</w:t>
            </w:r>
          </w:p>
        </w:tc>
      </w:tr>
      <w:tr w:rsidR="00373BF8" w14:paraId="635D60B0" w14:textId="16B74B11" w:rsidTr="00373BF8">
        <w:tc>
          <w:tcPr>
            <w:tcW w:w="704" w:type="dxa"/>
          </w:tcPr>
          <w:p w14:paraId="3BA3AFF6" w14:textId="6925A387" w:rsidR="00373BF8" w:rsidRDefault="00373BF8" w:rsidP="00EA61F6">
            <w:r w:rsidRPr="00373BF8">
              <w:rPr>
                <w:sz w:val="16"/>
                <w:szCs w:val="16"/>
              </w:rPr>
              <w:t>CO404.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E1DF1CD" w14:textId="13F1B49B" w:rsidR="00373BF8" w:rsidRDefault="002F6D43" w:rsidP="00EA61F6">
            <w:r>
              <w:t>3</w:t>
            </w:r>
          </w:p>
        </w:tc>
        <w:tc>
          <w:tcPr>
            <w:tcW w:w="554" w:type="dxa"/>
          </w:tcPr>
          <w:p w14:paraId="7FF68C4B" w14:textId="5B58E3D8" w:rsidR="00373BF8" w:rsidRDefault="002F6D43" w:rsidP="00EA61F6">
            <w:r>
              <w:t>3</w:t>
            </w:r>
          </w:p>
        </w:tc>
        <w:tc>
          <w:tcPr>
            <w:tcW w:w="554" w:type="dxa"/>
          </w:tcPr>
          <w:p w14:paraId="11A24EB4" w14:textId="2E0C707A" w:rsidR="00373BF8" w:rsidRDefault="002F6D43" w:rsidP="00EA61F6">
            <w:r>
              <w:t>2</w:t>
            </w:r>
          </w:p>
        </w:tc>
        <w:tc>
          <w:tcPr>
            <w:tcW w:w="554" w:type="dxa"/>
          </w:tcPr>
          <w:p w14:paraId="1AB21D2B" w14:textId="2E43C6B2" w:rsidR="00373BF8" w:rsidRDefault="002F6D43" w:rsidP="00EA61F6">
            <w:r>
              <w:t>3</w:t>
            </w:r>
          </w:p>
        </w:tc>
        <w:tc>
          <w:tcPr>
            <w:tcW w:w="554" w:type="dxa"/>
          </w:tcPr>
          <w:p w14:paraId="3E15C2ED" w14:textId="792A745A" w:rsidR="00373BF8" w:rsidRDefault="002F6D43" w:rsidP="00EA61F6">
            <w:r>
              <w:t>3</w:t>
            </w:r>
          </w:p>
        </w:tc>
        <w:tc>
          <w:tcPr>
            <w:tcW w:w="554" w:type="dxa"/>
          </w:tcPr>
          <w:p w14:paraId="63E3E2CD" w14:textId="2DEE26B1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3880B11C" w14:textId="244F3124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3C174275" w14:textId="0D1CE795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10C77CA2" w14:textId="28ECE6C5" w:rsidR="00373BF8" w:rsidRDefault="003B67F4" w:rsidP="00EA61F6">
            <w:r>
              <w:t>-</w:t>
            </w:r>
          </w:p>
        </w:tc>
        <w:tc>
          <w:tcPr>
            <w:tcW w:w="648" w:type="dxa"/>
          </w:tcPr>
          <w:p w14:paraId="500501D5" w14:textId="10B53311" w:rsidR="00373BF8" w:rsidRDefault="002F6D43" w:rsidP="00EA61F6">
            <w:r>
              <w:t>3</w:t>
            </w:r>
          </w:p>
        </w:tc>
        <w:tc>
          <w:tcPr>
            <w:tcW w:w="648" w:type="dxa"/>
          </w:tcPr>
          <w:p w14:paraId="6B241DF2" w14:textId="235DCA6A" w:rsidR="00373BF8" w:rsidRDefault="003B67F4" w:rsidP="00EA61F6">
            <w:r>
              <w:t>-</w:t>
            </w:r>
          </w:p>
        </w:tc>
        <w:tc>
          <w:tcPr>
            <w:tcW w:w="648" w:type="dxa"/>
          </w:tcPr>
          <w:p w14:paraId="639DB763" w14:textId="79C44141" w:rsidR="00373BF8" w:rsidRDefault="002F6D43" w:rsidP="00EA61F6">
            <w:r>
              <w:t>3</w:t>
            </w:r>
          </w:p>
        </w:tc>
        <w:tc>
          <w:tcPr>
            <w:tcW w:w="428" w:type="dxa"/>
          </w:tcPr>
          <w:p w14:paraId="34912F27" w14:textId="59BACA41" w:rsidR="00373BF8" w:rsidRDefault="002F6D43" w:rsidP="00EA61F6">
            <w:r>
              <w:t>2</w:t>
            </w:r>
          </w:p>
        </w:tc>
        <w:tc>
          <w:tcPr>
            <w:tcW w:w="477" w:type="dxa"/>
          </w:tcPr>
          <w:p w14:paraId="40CAAB02" w14:textId="3BC76660" w:rsidR="00373BF8" w:rsidRDefault="002F6D43" w:rsidP="00EA61F6">
            <w:r>
              <w:t>3</w:t>
            </w:r>
          </w:p>
        </w:tc>
        <w:tc>
          <w:tcPr>
            <w:tcW w:w="525" w:type="dxa"/>
          </w:tcPr>
          <w:p w14:paraId="3A0F3C46" w14:textId="4704E41E" w:rsidR="00373BF8" w:rsidRDefault="002F6D43" w:rsidP="00EA61F6">
            <w:r>
              <w:t>2</w:t>
            </w:r>
          </w:p>
        </w:tc>
      </w:tr>
      <w:tr w:rsidR="00373BF8" w14:paraId="795307E9" w14:textId="705F065D" w:rsidTr="00373BF8">
        <w:tc>
          <w:tcPr>
            <w:tcW w:w="704" w:type="dxa"/>
          </w:tcPr>
          <w:p w14:paraId="10532625" w14:textId="5633F612" w:rsidR="00373BF8" w:rsidRDefault="00373BF8" w:rsidP="00EA61F6">
            <w:r w:rsidRPr="00373BF8">
              <w:rPr>
                <w:sz w:val="16"/>
                <w:szCs w:val="16"/>
              </w:rPr>
              <w:t>CO404.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5801E56" w14:textId="3AAA5A67" w:rsidR="00373BF8" w:rsidRDefault="002F6D43" w:rsidP="00EA61F6">
            <w:r>
              <w:t>3</w:t>
            </w:r>
          </w:p>
        </w:tc>
        <w:tc>
          <w:tcPr>
            <w:tcW w:w="554" w:type="dxa"/>
          </w:tcPr>
          <w:p w14:paraId="7BC23B5A" w14:textId="7C29B23A" w:rsidR="00373BF8" w:rsidRDefault="002F6D43" w:rsidP="00EA61F6">
            <w:r>
              <w:t>3</w:t>
            </w:r>
          </w:p>
        </w:tc>
        <w:tc>
          <w:tcPr>
            <w:tcW w:w="554" w:type="dxa"/>
          </w:tcPr>
          <w:p w14:paraId="60EB03A0" w14:textId="602B1CD9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32F6F515" w14:textId="70FE9096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4724E5F1" w14:textId="70FDCFF0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6D963B0B" w14:textId="541F175B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376415CC" w14:textId="47CFF0EC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15A5163E" w14:textId="0F5A7909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0883FF32" w14:textId="3E63E862" w:rsidR="00373BF8" w:rsidRDefault="002F6D43" w:rsidP="00EA61F6">
            <w:r>
              <w:t>2</w:t>
            </w:r>
          </w:p>
        </w:tc>
        <w:tc>
          <w:tcPr>
            <w:tcW w:w="648" w:type="dxa"/>
          </w:tcPr>
          <w:p w14:paraId="4AE1D9BC" w14:textId="1274DEA2" w:rsidR="00373BF8" w:rsidRDefault="002F6D43" w:rsidP="00EA61F6">
            <w:r>
              <w:t>3</w:t>
            </w:r>
          </w:p>
        </w:tc>
        <w:tc>
          <w:tcPr>
            <w:tcW w:w="648" w:type="dxa"/>
          </w:tcPr>
          <w:p w14:paraId="556AE074" w14:textId="1CE205F2" w:rsidR="00373BF8" w:rsidRDefault="003B67F4" w:rsidP="00EA61F6">
            <w:r>
              <w:t>-</w:t>
            </w:r>
          </w:p>
        </w:tc>
        <w:tc>
          <w:tcPr>
            <w:tcW w:w="648" w:type="dxa"/>
          </w:tcPr>
          <w:p w14:paraId="0031B635" w14:textId="79085318" w:rsidR="00373BF8" w:rsidRDefault="002F6D43" w:rsidP="00EA61F6">
            <w:r>
              <w:t>2</w:t>
            </w:r>
          </w:p>
        </w:tc>
        <w:tc>
          <w:tcPr>
            <w:tcW w:w="428" w:type="dxa"/>
          </w:tcPr>
          <w:p w14:paraId="0E27D098" w14:textId="6DEDFF25" w:rsidR="00373BF8" w:rsidRDefault="002F6D43" w:rsidP="00EA61F6">
            <w:r>
              <w:t>2</w:t>
            </w:r>
          </w:p>
        </w:tc>
        <w:tc>
          <w:tcPr>
            <w:tcW w:w="477" w:type="dxa"/>
          </w:tcPr>
          <w:p w14:paraId="287A19AF" w14:textId="6BAF5281" w:rsidR="00373BF8" w:rsidRDefault="002F6D43" w:rsidP="00EA61F6">
            <w:r>
              <w:t>3</w:t>
            </w:r>
          </w:p>
        </w:tc>
        <w:tc>
          <w:tcPr>
            <w:tcW w:w="525" w:type="dxa"/>
          </w:tcPr>
          <w:p w14:paraId="6F3814D6" w14:textId="21B023AC" w:rsidR="00373BF8" w:rsidRDefault="002F6D43" w:rsidP="00EA61F6">
            <w:r>
              <w:t>2</w:t>
            </w:r>
          </w:p>
        </w:tc>
      </w:tr>
      <w:tr w:rsidR="00373BF8" w14:paraId="6EC371E3" w14:textId="472D56E9" w:rsidTr="00373BF8">
        <w:tc>
          <w:tcPr>
            <w:tcW w:w="704" w:type="dxa"/>
          </w:tcPr>
          <w:p w14:paraId="0163691D" w14:textId="56A81DBE" w:rsidR="00373BF8" w:rsidRDefault="00373BF8" w:rsidP="00EA61F6">
            <w:r w:rsidRPr="00373BF8">
              <w:rPr>
                <w:sz w:val="16"/>
                <w:szCs w:val="16"/>
              </w:rPr>
              <w:t>CO404.</w:t>
            </w:r>
            <w:r>
              <w:rPr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9972C1" w14:textId="345AEED2" w:rsidR="00373BF8" w:rsidRDefault="002F6D43" w:rsidP="00EA61F6">
            <w:r>
              <w:t>3</w:t>
            </w:r>
          </w:p>
        </w:tc>
        <w:tc>
          <w:tcPr>
            <w:tcW w:w="554" w:type="dxa"/>
          </w:tcPr>
          <w:p w14:paraId="7717D5F4" w14:textId="260AC6D1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5DC42D90" w14:textId="067A18B8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4A14D7B6" w14:textId="151307B0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1CA443BA" w14:textId="161AB14C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64C6EB8B" w14:textId="64DF6F60" w:rsidR="00373BF8" w:rsidRDefault="002F6D43" w:rsidP="00EA61F6">
            <w:r>
              <w:t>2</w:t>
            </w:r>
          </w:p>
        </w:tc>
        <w:tc>
          <w:tcPr>
            <w:tcW w:w="554" w:type="dxa"/>
          </w:tcPr>
          <w:p w14:paraId="3E471D72" w14:textId="7C3E8425" w:rsidR="00373BF8" w:rsidRDefault="002F6D43" w:rsidP="00EA61F6">
            <w:r>
              <w:t>2</w:t>
            </w:r>
          </w:p>
        </w:tc>
        <w:tc>
          <w:tcPr>
            <w:tcW w:w="554" w:type="dxa"/>
          </w:tcPr>
          <w:p w14:paraId="4941721C" w14:textId="19107998" w:rsidR="00373BF8" w:rsidRDefault="003B67F4" w:rsidP="00EA61F6">
            <w:r>
              <w:t>-</w:t>
            </w:r>
          </w:p>
        </w:tc>
        <w:tc>
          <w:tcPr>
            <w:tcW w:w="554" w:type="dxa"/>
          </w:tcPr>
          <w:p w14:paraId="316C11EC" w14:textId="19D6C2C2" w:rsidR="00373BF8" w:rsidRDefault="002F6D43" w:rsidP="00EA61F6">
            <w:r>
              <w:t>2</w:t>
            </w:r>
          </w:p>
        </w:tc>
        <w:tc>
          <w:tcPr>
            <w:tcW w:w="648" w:type="dxa"/>
          </w:tcPr>
          <w:p w14:paraId="19F84615" w14:textId="288D9CF5" w:rsidR="00373BF8" w:rsidRDefault="002F6D43" w:rsidP="00EA61F6">
            <w:r>
              <w:t>2</w:t>
            </w:r>
          </w:p>
        </w:tc>
        <w:tc>
          <w:tcPr>
            <w:tcW w:w="648" w:type="dxa"/>
          </w:tcPr>
          <w:p w14:paraId="64A541B5" w14:textId="0CDBE4AC" w:rsidR="00373BF8" w:rsidRDefault="002F6D43" w:rsidP="00EA61F6">
            <w:r>
              <w:t>2</w:t>
            </w:r>
          </w:p>
        </w:tc>
        <w:tc>
          <w:tcPr>
            <w:tcW w:w="648" w:type="dxa"/>
          </w:tcPr>
          <w:p w14:paraId="32D6B1CB" w14:textId="4F68C2EB" w:rsidR="00373BF8" w:rsidRDefault="002F6D43" w:rsidP="00EA61F6">
            <w:r>
              <w:t>3</w:t>
            </w:r>
          </w:p>
        </w:tc>
        <w:tc>
          <w:tcPr>
            <w:tcW w:w="428" w:type="dxa"/>
          </w:tcPr>
          <w:p w14:paraId="716F87F1" w14:textId="5E621EFB" w:rsidR="00373BF8" w:rsidRDefault="002F6D43" w:rsidP="00EA61F6">
            <w:r>
              <w:t>2</w:t>
            </w:r>
          </w:p>
        </w:tc>
        <w:tc>
          <w:tcPr>
            <w:tcW w:w="477" w:type="dxa"/>
          </w:tcPr>
          <w:p w14:paraId="5EBF2887" w14:textId="3FFD12B4" w:rsidR="00373BF8" w:rsidRDefault="002F6D43" w:rsidP="00EA61F6">
            <w:r>
              <w:t>3</w:t>
            </w:r>
          </w:p>
        </w:tc>
        <w:tc>
          <w:tcPr>
            <w:tcW w:w="525" w:type="dxa"/>
          </w:tcPr>
          <w:p w14:paraId="6682A62C" w14:textId="7D554FFA" w:rsidR="00373BF8" w:rsidRDefault="002F6D43" w:rsidP="00EA61F6">
            <w:r>
              <w:t>2</w:t>
            </w:r>
          </w:p>
        </w:tc>
      </w:tr>
    </w:tbl>
    <w:p w14:paraId="011118CA" w14:textId="2E2CE556" w:rsidR="00CD4503" w:rsidRDefault="00CD4503" w:rsidP="00EA61F6"/>
    <w:p w14:paraId="0BD471ED" w14:textId="77777777" w:rsidR="00027216" w:rsidRPr="009A28B1" w:rsidRDefault="00027216" w:rsidP="00027216">
      <w:pPr>
        <w:widowControl w:val="0"/>
        <w:tabs>
          <w:tab w:val="left" w:pos="1735"/>
        </w:tabs>
        <w:autoSpaceDE w:val="0"/>
        <w:autoSpaceDN w:val="0"/>
        <w:ind w:left="720" w:right="1223"/>
        <w:rPr>
          <w:rFonts w:eastAsiaTheme="minorHAnsi"/>
          <w:color w:val="010101"/>
        </w:rPr>
      </w:pPr>
      <w:r w:rsidRPr="009A28B1">
        <w:rPr>
          <w:rFonts w:eastAsiaTheme="minorHAnsi"/>
          <w:color w:val="010101"/>
        </w:rPr>
        <w:t>3 = Strong correlation</w:t>
      </w:r>
    </w:p>
    <w:p w14:paraId="70233C2E" w14:textId="77777777" w:rsidR="00027216" w:rsidRPr="009A28B1" w:rsidRDefault="00027216" w:rsidP="00027216">
      <w:pPr>
        <w:widowControl w:val="0"/>
        <w:tabs>
          <w:tab w:val="left" w:pos="1735"/>
        </w:tabs>
        <w:autoSpaceDE w:val="0"/>
        <w:autoSpaceDN w:val="0"/>
        <w:ind w:left="720" w:right="1223"/>
        <w:rPr>
          <w:rFonts w:eastAsiaTheme="minorHAnsi"/>
          <w:color w:val="010101"/>
        </w:rPr>
      </w:pPr>
      <w:r w:rsidRPr="009A28B1">
        <w:rPr>
          <w:rFonts w:eastAsiaTheme="minorHAnsi"/>
          <w:color w:val="010101"/>
        </w:rPr>
        <w:t>2 = Moderate correlation</w:t>
      </w:r>
    </w:p>
    <w:p w14:paraId="12C89B90" w14:textId="77777777" w:rsidR="00027216" w:rsidRPr="009A28B1" w:rsidRDefault="00027216" w:rsidP="00027216">
      <w:pPr>
        <w:widowControl w:val="0"/>
        <w:tabs>
          <w:tab w:val="left" w:pos="1735"/>
        </w:tabs>
        <w:autoSpaceDE w:val="0"/>
        <w:autoSpaceDN w:val="0"/>
        <w:ind w:left="720" w:right="1223"/>
        <w:rPr>
          <w:rFonts w:eastAsiaTheme="minorHAnsi"/>
          <w:color w:val="010101"/>
        </w:rPr>
      </w:pPr>
      <w:r w:rsidRPr="009A28B1">
        <w:rPr>
          <w:rFonts w:eastAsiaTheme="minorHAnsi"/>
          <w:color w:val="010101"/>
        </w:rPr>
        <w:t>1 = Low correlation</w:t>
      </w:r>
    </w:p>
    <w:p w14:paraId="350497B0" w14:textId="3EDD19F7" w:rsidR="00027216" w:rsidRPr="00027216" w:rsidRDefault="00027216" w:rsidP="00027216">
      <w:pPr>
        <w:pStyle w:val="ListParagraph"/>
        <w:widowControl w:val="0"/>
        <w:numPr>
          <w:ilvl w:val="0"/>
          <w:numId w:val="2"/>
        </w:numPr>
        <w:tabs>
          <w:tab w:val="left" w:pos="1735"/>
        </w:tabs>
        <w:autoSpaceDE w:val="0"/>
        <w:autoSpaceDN w:val="0"/>
        <w:ind w:right="1223"/>
        <w:rPr>
          <w:color w:val="010101"/>
        </w:rPr>
      </w:pPr>
      <w:r w:rsidRPr="00027216">
        <w:rPr>
          <w:color w:val="010101"/>
        </w:rPr>
        <w:t>= No correlation</w:t>
      </w:r>
    </w:p>
    <w:p w14:paraId="0C3C1382" w14:textId="77777777" w:rsidR="00027216" w:rsidRDefault="00027216" w:rsidP="00027216">
      <w:pPr>
        <w:widowControl w:val="0"/>
        <w:tabs>
          <w:tab w:val="left" w:pos="1735"/>
        </w:tabs>
        <w:autoSpaceDE w:val="0"/>
        <w:autoSpaceDN w:val="0"/>
        <w:ind w:left="720" w:right="1223"/>
        <w:rPr>
          <w:rFonts w:eastAsiaTheme="minorHAnsi"/>
          <w:color w:val="010101"/>
        </w:rPr>
      </w:pPr>
    </w:p>
    <w:p w14:paraId="60653D0A" w14:textId="77777777" w:rsidR="00A837F5" w:rsidRDefault="00A837F5" w:rsidP="00EA61F6"/>
    <w:p w14:paraId="05CB5730" w14:textId="77777777" w:rsidR="00A837F5" w:rsidRDefault="00A837F5" w:rsidP="00EA61F6"/>
    <w:p w14:paraId="33B2B0D5" w14:textId="77777777" w:rsidR="00A837F5" w:rsidRPr="004807EA" w:rsidRDefault="00A837F5" w:rsidP="00A837F5">
      <w:pPr>
        <w:spacing w:line="360" w:lineRule="auto"/>
        <w:jc w:val="both"/>
      </w:pPr>
      <w:r w:rsidRPr="004807EA">
        <w:t xml:space="preserve">Signature </w:t>
      </w:r>
      <w:r>
        <w:t>of Staff In charge</w:t>
      </w:r>
      <w:r>
        <w:tab/>
      </w:r>
      <w:r>
        <w:tab/>
      </w:r>
      <w:r>
        <w:tab/>
      </w:r>
      <w:r>
        <w:tab/>
      </w:r>
      <w:r>
        <w:tab/>
      </w:r>
      <w:r>
        <w:tab/>
        <w:t>Signature of HoD</w:t>
      </w:r>
    </w:p>
    <w:p w14:paraId="78C83553" w14:textId="77777777" w:rsidR="00A837F5" w:rsidRDefault="00A837F5" w:rsidP="00EA61F6"/>
    <w:sectPr w:rsidR="00A837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50179"/>
    <w:multiLevelType w:val="hybridMultilevel"/>
    <w:tmpl w:val="6A8861C4"/>
    <w:lvl w:ilvl="0" w:tplc="445877AC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55F734E"/>
    <w:multiLevelType w:val="hybridMultilevel"/>
    <w:tmpl w:val="95CE943E"/>
    <w:lvl w:ilvl="0" w:tplc="B14E8DD8">
      <w:start w:val="1"/>
      <w:numFmt w:val="decimal"/>
      <w:lvlText w:val="%1."/>
      <w:lvlJc w:val="left"/>
      <w:pPr>
        <w:ind w:left="1382" w:hanging="2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1" w:tplc="37B0A4D2">
      <w:start w:val="1"/>
      <w:numFmt w:val="decimal"/>
      <w:lvlText w:val="%2."/>
      <w:lvlJc w:val="left"/>
      <w:pPr>
        <w:ind w:left="1880" w:hanging="3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101"/>
        <w:spacing w:val="0"/>
        <w:w w:val="101"/>
        <w:sz w:val="22"/>
        <w:szCs w:val="22"/>
        <w:lang w:val="en-US" w:eastAsia="en-US" w:bidi="ar-SA"/>
      </w:rPr>
    </w:lvl>
    <w:lvl w:ilvl="2" w:tplc="837A5CA8">
      <w:start w:val="1"/>
      <w:numFmt w:val="decimal"/>
      <w:lvlText w:val="%3."/>
      <w:lvlJc w:val="left"/>
      <w:pPr>
        <w:ind w:left="2072" w:hanging="3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101"/>
        <w:spacing w:val="0"/>
        <w:w w:val="101"/>
        <w:sz w:val="22"/>
        <w:szCs w:val="22"/>
        <w:lang w:val="en-US" w:eastAsia="en-US" w:bidi="ar-SA"/>
      </w:rPr>
    </w:lvl>
    <w:lvl w:ilvl="3" w:tplc="EB64E5F4">
      <w:numFmt w:val="bullet"/>
      <w:lvlText w:val="•"/>
      <w:lvlJc w:val="left"/>
      <w:pPr>
        <w:ind w:left="3237" w:hanging="353"/>
      </w:pPr>
      <w:rPr>
        <w:rFonts w:hint="default"/>
        <w:lang w:val="en-US" w:eastAsia="en-US" w:bidi="ar-SA"/>
      </w:rPr>
    </w:lvl>
    <w:lvl w:ilvl="4" w:tplc="50D6833A">
      <w:numFmt w:val="bullet"/>
      <w:lvlText w:val="•"/>
      <w:lvlJc w:val="left"/>
      <w:pPr>
        <w:ind w:left="4394" w:hanging="353"/>
      </w:pPr>
      <w:rPr>
        <w:rFonts w:hint="default"/>
        <w:lang w:val="en-US" w:eastAsia="en-US" w:bidi="ar-SA"/>
      </w:rPr>
    </w:lvl>
    <w:lvl w:ilvl="5" w:tplc="E88A8D82">
      <w:numFmt w:val="bullet"/>
      <w:lvlText w:val="•"/>
      <w:lvlJc w:val="left"/>
      <w:pPr>
        <w:ind w:left="5551" w:hanging="353"/>
      </w:pPr>
      <w:rPr>
        <w:rFonts w:hint="default"/>
        <w:lang w:val="en-US" w:eastAsia="en-US" w:bidi="ar-SA"/>
      </w:rPr>
    </w:lvl>
    <w:lvl w:ilvl="6" w:tplc="40821C0A">
      <w:numFmt w:val="bullet"/>
      <w:lvlText w:val="•"/>
      <w:lvlJc w:val="left"/>
      <w:pPr>
        <w:ind w:left="6709" w:hanging="353"/>
      </w:pPr>
      <w:rPr>
        <w:rFonts w:hint="default"/>
        <w:lang w:val="en-US" w:eastAsia="en-US" w:bidi="ar-SA"/>
      </w:rPr>
    </w:lvl>
    <w:lvl w:ilvl="7" w:tplc="2A705A90">
      <w:numFmt w:val="bullet"/>
      <w:lvlText w:val="•"/>
      <w:lvlJc w:val="left"/>
      <w:pPr>
        <w:ind w:left="7866" w:hanging="353"/>
      </w:pPr>
      <w:rPr>
        <w:rFonts w:hint="default"/>
        <w:lang w:val="en-US" w:eastAsia="en-US" w:bidi="ar-SA"/>
      </w:rPr>
    </w:lvl>
    <w:lvl w:ilvl="8" w:tplc="9CAE3E74">
      <w:numFmt w:val="bullet"/>
      <w:lvlText w:val="•"/>
      <w:lvlJc w:val="left"/>
      <w:pPr>
        <w:ind w:left="9023" w:hanging="353"/>
      </w:pPr>
      <w:rPr>
        <w:rFonts w:hint="default"/>
        <w:lang w:val="en-US" w:eastAsia="en-US" w:bidi="ar-SA"/>
      </w:rPr>
    </w:lvl>
  </w:abstractNum>
  <w:num w:numId="1" w16cid:durableId="1618491194">
    <w:abstractNumId w:val="1"/>
  </w:num>
  <w:num w:numId="2" w16cid:durableId="1968975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AA5"/>
    <w:rsid w:val="00027216"/>
    <w:rsid w:val="00036B54"/>
    <w:rsid w:val="000A3B90"/>
    <w:rsid w:val="000B75A7"/>
    <w:rsid w:val="000F5BBA"/>
    <w:rsid w:val="0013530F"/>
    <w:rsid w:val="00174F43"/>
    <w:rsid w:val="001A2CE6"/>
    <w:rsid w:val="001F2AA5"/>
    <w:rsid w:val="002A1F78"/>
    <w:rsid w:val="002C6C1C"/>
    <w:rsid w:val="002F6D43"/>
    <w:rsid w:val="00351E31"/>
    <w:rsid w:val="00373BF8"/>
    <w:rsid w:val="00382521"/>
    <w:rsid w:val="003B67F4"/>
    <w:rsid w:val="004374F0"/>
    <w:rsid w:val="00477C62"/>
    <w:rsid w:val="00505F08"/>
    <w:rsid w:val="00560BC0"/>
    <w:rsid w:val="00567169"/>
    <w:rsid w:val="00613D68"/>
    <w:rsid w:val="006977AF"/>
    <w:rsid w:val="006E0B71"/>
    <w:rsid w:val="006F6DB1"/>
    <w:rsid w:val="00707F1E"/>
    <w:rsid w:val="007E6CB8"/>
    <w:rsid w:val="007F4572"/>
    <w:rsid w:val="00866D84"/>
    <w:rsid w:val="00987F04"/>
    <w:rsid w:val="009B0513"/>
    <w:rsid w:val="00A002E6"/>
    <w:rsid w:val="00A07EA2"/>
    <w:rsid w:val="00A16F60"/>
    <w:rsid w:val="00A2144F"/>
    <w:rsid w:val="00A82BFF"/>
    <w:rsid w:val="00A837F5"/>
    <w:rsid w:val="00AA113B"/>
    <w:rsid w:val="00B02E67"/>
    <w:rsid w:val="00B25562"/>
    <w:rsid w:val="00BE7672"/>
    <w:rsid w:val="00C64B21"/>
    <w:rsid w:val="00C97931"/>
    <w:rsid w:val="00CA2EC6"/>
    <w:rsid w:val="00CA3307"/>
    <w:rsid w:val="00CD4503"/>
    <w:rsid w:val="00E041F4"/>
    <w:rsid w:val="00E70BF1"/>
    <w:rsid w:val="00E77067"/>
    <w:rsid w:val="00EA61F6"/>
    <w:rsid w:val="00EB651B"/>
    <w:rsid w:val="00F46AC8"/>
    <w:rsid w:val="00F73CBF"/>
    <w:rsid w:val="00FA559A"/>
    <w:rsid w:val="00FF0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DABAF"/>
  <w15:chartTrackingRefBased/>
  <w15:docId w15:val="{091E6AF2-6A52-4A1A-BD51-F906E79D7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AA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2AA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2AA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2AA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2AA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2AA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F2AA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2AA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2AA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2AA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2A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2A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2A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2A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2A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2A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2A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2A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2A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2A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2A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2AA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2A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2AA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2A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1F2AA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2A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2A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2A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2AA5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rsid w:val="001F2AA5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F2AA5"/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qFormat/>
    <w:rsid w:val="002A1F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5</Pages>
  <Words>639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G3779096 Sonu Rana</dc:creator>
  <cp:keywords/>
  <dc:description/>
  <cp:lastModifiedBy>G3779096 Sonu Rana</cp:lastModifiedBy>
  <cp:revision>40</cp:revision>
  <dcterms:created xsi:type="dcterms:W3CDTF">2025-11-04T18:39:00Z</dcterms:created>
  <dcterms:modified xsi:type="dcterms:W3CDTF">2025-11-11T08:51:00Z</dcterms:modified>
</cp:coreProperties>
</file>