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80.0" w:type="dxa"/>
        <w:jc w:val="center"/>
        <w:tblLayout w:type="fixed"/>
        <w:tblLook w:val="0000"/>
      </w:tblPr>
      <w:tblGrid>
        <w:gridCol w:w="4697"/>
        <w:gridCol w:w="1660"/>
        <w:gridCol w:w="1559"/>
        <w:gridCol w:w="1464"/>
        <w:tblGridChange w:id="0">
          <w:tblGrid>
            <w:gridCol w:w="4697"/>
            <w:gridCol w:w="1660"/>
            <w:gridCol w:w="1559"/>
            <w:gridCol w:w="1464"/>
          </w:tblGrid>
        </w:tblGridChange>
      </w:tblGrid>
      <w:tr>
        <w:trPr>
          <w:cantSplit w:val="0"/>
          <w:trHeight w:val="29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6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No. of Lecture Hours/Week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Exam Hours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9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3</w:t>
            </w:r>
          </w:p>
        </w:tc>
      </w:tr>
      <w:tr>
        <w:trPr>
          <w:cantSplit w:val="0"/>
          <w:trHeight w:val="29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A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Total No. of Lecture Hours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Exam Marks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              75</w:t>
            </w:r>
          </w:p>
        </w:tc>
      </w:tr>
      <w:tr>
        <w:trPr>
          <w:cantSplit w:val="0"/>
          <w:trHeight w:val="29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Course Code: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1"/>
                <w:szCs w:val="21"/>
                <w:rtl w:val="0"/>
              </w:rPr>
              <w:t xml:space="preserve">PEC-ECE-413-G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2">
      <w:pPr>
        <w:ind w:left="36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6"/>
        <w:rPr>
          <w:rFonts w:ascii="Times New Roman" w:cs="Times New Roman" w:eastAsia="Times New Roman" w:hAnsi="Times New Roman"/>
          <w:b w:val="1"/>
          <w:bCs w:val="1"/>
          <w:i w:val="0"/>
          <w:iCs w:val="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color w:val="000101"/>
          <w:rtl w:val="0"/>
        </w:rPr>
        <w:t xml:space="preserve">             Course Objectives: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" w:line="240" w:lineRule="auto"/>
        <w:ind w:left="145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101"/>
          <w:sz w:val="24"/>
          <w:szCs w:val="24"/>
          <w:u w:val="none"/>
          <w:shd w:fill="auto" w:val="clear"/>
          <w:vertAlign w:val="baseline"/>
          <w:rtl w:val="0"/>
        </w:rPr>
        <w:t xml:space="preserve">During the duration of the course, students will be made to learn 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155"/>
        </w:tabs>
        <w:spacing w:after="0" w:before="3" w:line="240" w:lineRule="auto"/>
        <w:ind w:left="2155" w:right="0" w:hanging="353.0000000000001"/>
        <w:jc w:val="left"/>
        <w:rPr/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101"/>
          <w:sz w:val="22"/>
          <w:szCs w:val="22"/>
          <w:u w:val="none"/>
          <w:shd w:fill="auto" w:val="clear"/>
          <w:vertAlign w:val="baseline"/>
          <w:rtl w:val="0"/>
        </w:rPr>
        <w:t xml:space="preserve">Understand the working principles of the Sensors.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155"/>
        </w:tabs>
        <w:spacing w:after="0" w:before="4" w:line="240" w:lineRule="auto"/>
        <w:ind w:left="2155" w:right="0" w:hanging="353.0000000000001"/>
        <w:jc w:val="left"/>
        <w:rPr/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101"/>
          <w:sz w:val="22"/>
          <w:szCs w:val="22"/>
          <w:u w:val="none"/>
          <w:shd w:fill="auto" w:val="clear"/>
          <w:vertAlign w:val="baseline"/>
          <w:rtl w:val="0"/>
        </w:rPr>
        <w:t xml:space="preserve">Understand the protocols used in sensor networks.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155"/>
        </w:tabs>
        <w:spacing w:after="0" w:before="19" w:line="240" w:lineRule="auto"/>
        <w:ind w:left="2155" w:right="0" w:hanging="353.0000000000001"/>
        <w:jc w:val="left"/>
        <w:rPr/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101"/>
          <w:sz w:val="22"/>
          <w:szCs w:val="22"/>
          <w:u w:val="none"/>
          <w:shd w:fill="auto" w:val="clear"/>
          <w:vertAlign w:val="baseline"/>
          <w:rtl w:val="0"/>
        </w:rPr>
        <w:t xml:space="preserve">Understand engineering sensor networks.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0" w:bottomFromText="0" w:vertAnchor="page" w:horzAnchor="margin" w:tblpXSpec="center" w:tblpY="1085"/>
        <w:tblW w:w="996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778"/>
        <w:gridCol w:w="8185"/>
        <w:tblGridChange w:id="0">
          <w:tblGrid>
            <w:gridCol w:w="1778"/>
            <w:gridCol w:w="8185"/>
          </w:tblGrid>
        </w:tblGridChange>
      </w:tblGrid>
      <w:tr>
        <w:trPr>
          <w:cantSplit w:val="0"/>
          <w:trHeight w:val="62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1A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</w:rPr>
              <w:drawing>
                <wp:inline distB="0" distT="0" distL="0" distR="0">
                  <wp:extent cx="1007598" cy="1179978"/>
                  <wp:effectExtent b="0" l="0" r="0" t="0"/>
                  <wp:docPr descr="DPGITM logo.jpg" id="4" name="image1.jpg"/>
                  <a:graphic>
                    <a:graphicData uri="http://schemas.openxmlformats.org/drawingml/2006/picture">
                      <pic:pic>
                        <pic:nvPicPr>
                          <pic:cNvPr descr="DPGITM logo.jpg"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7598" cy="117997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DPG Institute of Technology and Management</w:t>
            </w:r>
          </w:p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Sector 34, Gurugram HR 122004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line="36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Lesson Plan</w:t>
            </w:r>
          </w:p>
        </w:tc>
      </w:tr>
      <w:tr>
        <w:trPr>
          <w:cantSplit w:val="0"/>
          <w:trHeight w:val="395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Course Name:</w:t>
            </w:r>
            <w:r w:rsidDel="00000000" w:rsidR="00000000" w:rsidRPr="00000000">
              <w:rPr>
                <w:b w:val="1"/>
                <w:bCs w:val="1"/>
                <w:color w:val="231f1f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Wireless Sensor Networks</w:t>
            </w:r>
          </w:p>
        </w:tc>
      </w:tr>
      <w:tr>
        <w:trPr>
          <w:cantSplit w:val="0"/>
          <w:trHeight w:val="395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Faculty Name: Ms. Mona Gaur </w:t>
            </w:r>
          </w:p>
        </w:tc>
      </w:tr>
    </w:tbl>
    <w:p w:rsidR="00000000" w:rsidDel="00000000" w:rsidP="00000000" w:rsidRDefault="00000000" w:rsidRPr="00000000" w14:paraId="00000023">
      <w:pPr>
        <w:widowControl w:val="0"/>
        <w:tabs>
          <w:tab w:val="left" w:leader="none" w:pos="1840"/>
        </w:tabs>
        <w:spacing w:after="0" w:before="1" w:line="240" w:lineRule="auto"/>
        <w:ind w:right="207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pPr w:leftFromText="180" w:rightFromText="180" w:topFromText="0" w:bottomFromText="0" w:vertAnchor="text" w:horzAnchor="text" w:tblpX="569" w:tblpY="1"/>
        <w:tblW w:w="1054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870"/>
        <w:gridCol w:w="2855"/>
        <w:gridCol w:w="2210"/>
        <w:gridCol w:w="3240"/>
        <w:gridCol w:w="1350"/>
        <w:gridCol w:w="15"/>
        <w:tblGridChange w:id="0">
          <w:tblGrid>
            <w:gridCol w:w="870"/>
            <w:gridCol w:w="2855"/>
            <w:gridCol w:w="2210"/>
            <w:gridCol w:w="3240"/>
            <w:gridCol w:w="1350"/>
            <w:gridCol w:w="15"/>
          </w:tblGrid>
        </w:tblGridChange>
      </w:tblGrid>
      <w:tr>
        <w:trPr>
          <w:cantSplit w:val="0"/>
          <w:trHeight w:val="77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4">
            <w:pPr>
              <w:tabs>
                <w:tab w:val="left" w:leader="none" w:pos="218"/>
              </w:tabs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Lecture No.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Topics to be covered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Teaching Methodology</w:t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after="0" w:line="240" w:lineRule="auto"/>
              <w:ind w:right="3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Class Activity/ Event</w:t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after="0" w:line="240" w:lineRule="auto"/>
              <w:ind w:right="165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Remarks</w:t>
            </w:r>
          </w:p>
        </w:tc>
      </w:tr>
      <w:tr>
        <w:trPr>
          <w:cantSplit w:val="0"/>
          <w:trHeight w:val="371" w:hRule="atLeast"/>
          <w:tblHeader w:val="0"/>
        </w:trPr>
        <w:tc>
          <w:tcPr>
            <w:gridSpan w:val="6"/>
            <w:vAlign w:val="center"/>
          </w:tcPr>
          <w:p w:rsidR="00000000" w:rsidDel="00000000" w:rsidP="00000000" w:rsidRDefault="00000000" w:rsidRPr="00000000" w14:paraId="00000029">
            <w:pPr>
              <w:spacing w:after="0" w:line="240" w:lineRule="auto"/>
              <w:ind w:right="908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(Unit-1)(CO 406.1.1)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8" w:hRule="atLeast"/>
          <w:tblHeader w:val="0"/>
        </w:trPr>
        <w:tc>
          <w:tcPr/>
          <w:p w:rsidR="00000000" w:rsidDel="00000000" w:rsidP="00000000" w:rsidRDefault="00000000" w:rsidRPr="00000000" w14:paraId="0000002F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tabs>
                <w:tab w:val="right" w:leader="none" w:pos="6264"/>
              </w:tabs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Introduction to Sensor    Networks, </w:t>
            </w:r>
          </w:p>
        </w:tc>
        <w:tc>
          <w:tcPr/>
          <w:p w:rsidR="00000000" w:rsidDel="00000000" w:rsidP="00000000" w:rsidRDefault="00000000" w:rsidRPr="00000000" w14:paraId="0000003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Chalk &amp;Talk</w:t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after="0" w:line="240" w:lineRule="auto"/>
              <w:ind w:left="-149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  <w:t xml:space="preserve">Discuss real life applications of WSN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spacing w:after="0" w:line="240" w:lineRule="auto"/>
              <w:ind w:left="-149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6" w:hRule="atLeast"/>
          <w:tblHeader w:val="0"/>
        </w:trPr>
        <w:tc>
          <w:tcPr/>
          <w:p w:rsidR="00000000" w:rsidDel="00000000" w:rsidP="00000000" w:rsidRDefault="00000000" w:rsidRPr="00000000" w14:paraId="00000034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tabs>
                <w:tab w:val="right" w:leader="none" w:pos="6264"/>
              </w:tabs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Unique constraints and challenges </w:t>
            </w:r>
          </w:p>
        </w:tc>
        <w:tc>
          <w:tcPr/>
          <w:p w:rsidR="00000000" w:rsidDel="00000000" w:rsidP="00000000" w:rsidRDefault="00000000" w:rsidRPr="00000000" w14:paraId="0000003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Chalk &amp;Talk</w:t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after="0" w:line="240" w:lineRule="auto"/>
              <w:ind w:left="-149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Discuss Challenges</w:t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after="0" w:line="240" w:lineRule="auto"/>
              <w:ind w:left="-149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4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spacing w:after="0" w:line="240" w:lineRule="auto"/>
              <w:ind w:right="539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Advantages of sensor networks</w:t>
            </w:r>
          </w:p>
        </w:tc>
        <w:tc>
          <w:tcPr/>
          <w:p w:rsidR="00000000" w:rsidDel="00000000" w:rsidP="00000000" w:rsidRDefault="00000000" w:rsidRPr="00000000" w14:paraId="0000003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PPT/Smart board</w:t>
            </w:r>
          </w:p>
        </w:tc>
        <w:tc>
          <w:tcPr/>
          <w:p w:rsidR="00000000" w:rsidDel="00000000" w:rsidP="00000000" w:rsidRDefault="00000000" w:rsidRPr="00000000" w14:paraId="0000003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  <w:t xml:space="preserve">Q&amp;A session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1" w:hRule="atLeast"/>
          <w:tblHeader w:val="0"/>
        </w:trPr>
        <w:tc>
          <w:tcPr/>
          <w:p w:rsidR="00000000" w:rsidDel="00000000" w:rsidP="00000000" w:rsidRDefault="00000000" w:rsidRPr="00000000" w14:paraId="0000003E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spacing w:after="0" w:before="2" w:line="240" w:lineRule="auto"/>
              <w:ind w:right="537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Types of wireless sensor networks</w:t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PPT/ Smart board</w:t>
            </w:r>
          </w:p>
        </w:tc>
        <w:tc>
          <w:tcPr/>
          <w:p w:rsidR="00000000" w:rsidDel="00000000" w:rsidP="00000000" w:rsidRDefault="00000000" w:rsidRPr="00000000" w14:paraId="0000004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  <w:t xml:space="preserve">Student draw flow chart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1" w:hRule="atLeast"/>
          <w:tblHeader w:val="0"/>
        </w:trPr>
        <w:tc>
          <w:tcPr/>
          <w:p w:rsidR="00000000" w:rsidDel="00000000" w:rsidP="00000000" w:rsidRDefault="00000000" w:rsidRPr="00000000" w14:paraId="00000043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spacing w:after="0" w:line="240" w:lineRule="auto"/>
              <w:ind w:right="539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Mobile ad hoc networks and WSN</w:t>
            </w:r>
          </w:p>
        </w:tc>
        <w:tc>
          <w:tcPr/>
          <w:p w:rsidR="00000000" w:rsidDel="00000000" w:rsidP="00000000" w:rsidRDefault="00000000" w:rsidRPr="00000000" w14:paraId="0000004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  <w:t xml:space="preserve">Diagram explanation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  <w:t xml:space="preserve">Discuss block diagram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1" w:hRule="atLeast"/>
          <w:tblHeader w:val="0"/>
        </w:trPr>
        <w:tc>
          <w:tcPr/>
          <w:p w:rsidR="00000000" w:rsidDel="00000000" w:rsidP="00000000" w:rsidRDefault="00000000" w:rsidRPr="00000000" w14:paraId="00000049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spacing w:after="0" w:before="2" w:line="240" w:lineRule="auto"/>
              <w:ind w:right="537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Enabling technologies for WSN</w:t>
            </w:r>
          </w:p>
        </w:tc>
        <w:tc>
          <w:tcPr/>
          <w:p w:rsidR="00000000" w:rsidDel="00000000" w:rsidP="00000000" w:rsidRDefault="00000000" w:rsidRPr="00000000" w14:paraId="0000004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Chalk &amp;Talk</w:t>
            </w:r>
          </w:p>
        </w:tc>
        <w:tc>
          <w:tcPr/>
          <w:p w:rsidR="00000000" w:rsidDel="00000000" w:rsidP="00000000" w:rsidRDefault="00000000" w:rsidRPr="00000000" w14:paraId="0000004C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  <w:t xml:space="preserve">         Classify technologies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1" w:hRule="atLeast"/>
          <w:tblHeader w:val="0"/>
        </w:trPr>
        <w:tc>
          <w:tcPr/>
          <w:p w:rsidR="00000000" w:rsidDel="00000000" w:rsidP="00000000" w:rsidRDefault="00000000" w:rsidRPr="00000000" w14:paraId="0000004E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spacing w:after="0" w:before="2" w:line="240" w:lineRule="auto"/>
              <w:ind w:right="537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Issues and challenges in WSN.</w:t>
            </w:r>
          </w:p>
        </w:tc>
        <w:tc>
          <w:tcPr/>
          <w:p w:rsidR="00000000" w:rsidDel="00000000" w:rsidP="00000000" w:rsidRDefault="00000000" w:rsidRPr="00000000" w14:paraId="0000005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Chalk &amp;Talk</w:t>
            </w:r>
          </w:p>
        </w:tc>
        <w:tc>
          <w:tcPr/>
          <w:p w:rsidR="00000000" w:rsidDel="00000000" w:rsidP="00000000" w:rsidRDefault="00000000" w:rsidRPr="00000000" w14:paraId="00000051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           Discussion in class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1" w:hRule="atLeast"/>
          <w:tblHeader w:val="0"/>
        </w:trPr>
        <w:tc>
          <w:tcPr/>
          <w:p w:rsidR="00000000" w:rsidDel="00000000" w:rsidP="00000000" w:rsidRDefault="00000000" w:rsidRPr="00000000" w14:paraId="00000053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spacing w:after="0" w:before="2" w:line="240" w:lineRule="auto"/>
              <w:ind w:right="537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Applications of sensor networks </w:t>
            </w:r>
          </w:p>
        </w:tc>
        <w:tc>
          <w:tcPr/>
          <w:p w:rsidR="00000000" w:rsidDel="00000000" w:rsidP="00000000" w:rsidRDefault="00000000" w:rsidRPr="00000000" w14:paraId="0000005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PPT/Smart board</w:t>
            </w:r>
          </w:p>
        </w:tc>
        <w:tc>
          <w:tcPr/>
          <w:p w:rsidR="00000000" w:rsidDel="00000000" w:rsidP="00000000" w:rsidRDefault="00000000" w:rsidRPr="00000000" w14:paraId="00000056">
            <w:pP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Discuss real life applications</w:t>
            </w:r>
          </w:p>
        </w:tc>
        <w:tc>
          <w:tcPr/>
          <w:p w:rsidR="00000000" w:rsidDel="00000000" w:rsidP="00000000" w:rsidRDefault="00000000" w:rsidRPr="00000000" w14:paraId="00000057">
            <w:pP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gridSpan w:val="6"/>
            <w:vAlign w:val="center"/>
          </w:tcPr>
          <w:p w:rsidR="00000000" w:rsidDel="00000000" w:rsidP="00000000" w:rsidRDefault="00000000" w:rsidRPr="00000000" w14:paraId="00000058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(Unit-2)(CO 406.1.2)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1" w:hRule="atLeast"/>
          <w:tblHeader w:val="0"/>
        </w:trPr>
        <w:tc>
          <w:tcPr/>
          <w:p w:rsidR="00000000" w:rsidDel="00000000" w:rsidP="00000000" w:rsidRDefault="00000000" w:rsidRPr="00000000" w14:paraId="0000005E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spacing w:after="0" w:before="2" w:line="240" w:lineRule="auto"/>
              <w:ind w:right="537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Overview of routing protocols</w:t>
            </w:r>
          </w:p>
        </w:tc>
        <w:tc>
          <w:tcPr/>
          <w:p w:rsidR="00000000" w:rsidDel="00000000" w:rsidP="00000000" w:rsidRDefault="00000000" w:rsidRPr="00000000" w14:paraId="00000060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PPT</w:t>
            </w:r>
          </w:p>
        </w:tc>
        <w:tc>
          <w:tcPr/>
          <w:p w:rsidR="00000000" w:rsidDel="00000000" w:rsidP="00000000" w:rsidRDefault="00000000" w:rsidRPr="00000000" w14:paraId="0000006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  <w:t xml:space="preserve">Group discussion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5" w:hRule="atLeast"/>
          <w:tblHeader w:val="0"/>
        </w:trPr>
        <w:tc>
          <w:tcPr/>
          <w:p w:rsidR="00000000" w:rsidDel="00000000" w:rsidP="00000000" w:rsidRDefault="00000000" w:rsidRPr="00000000" w14:paraId="00000063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spacing w:after="0" w:before="2" w:line="240" w:lineRule="auto"/>
              <w:ind w:right="537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MAC protocols</w:t>
            </w:r>
          </w:p>
        </w:tc>
        <w:tc>
          <w:tcPr/>
          <w:p w:rsidR="00000000" w:rsidDel="00000000" w:rsidP="00000000" w:rsidRDefault="00000000" w:rsidRPr="00000000" w14:paraId="0000006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Chalk &amp;Talk</w:t>
            </w:r>
          </w:p>
        </w:tc>
        <w:tc>
          <w:tcPr/>
          <w:p w:rsidR="00000000" w:rsidDel="00000000" w:rsidP="00000000" w:rsidRDefault="00000000" w:rsidRPr="00000000" w14:paraId="0000006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  <w:t xml:space="preserve">Explain with flowchart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9" w:hRule="atLeast"/>
          <w:tblHeader w:val="0"/>
        </w:trPr>
        <w:tc>
          <w:tcPr/>
          <w:p w:rsidR="00000000" w:rsidDel="00000000" w:rsidP="00000000" w:rsidRDefault="00000000" w:rsidRPr="00000000" w14:paraId="00000068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IEEE 802.15.4</w:t>
            </w:r>
          </w:p>
        </w:tc>
        <w:tc>
          <w:tcPr/>
          <w:p w:rsidR="00000000" w:rsidDel="00000000" w:rsidP="00000000" w:rsidRDefault="00000000" w:rsidRPr="00000000" w14:paraId="0000006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PPT</w:t>
            </w:r>
          </w:p>
        </w:tc>
        <w:tc>
          <w:tcPr/>
          <w:p w:rsidR="00000000" w:rsidDel="00000000" w:rsidP="00000000" w:rsidRDefault="00000000" w:rsidRPr="00000000" w14:paraId="0000006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  <w:t xml:space="preserve">Identify functions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C">
            <w:pPr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2" w:hRule="atLeast"/>
          <w:tblHeader w:val="0"/>
        </w:trPr>
        <w:tc>
          <w:tcPr/>
          <w:p w:rsidR="00000000" w:rsidDel="00000000" w:rsidP="00000000" w:rsidRDefault="00000000" w:rsidRPr="00000000" w14:paraId="0000006D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Zigbee standard </w:t>
            </w:r>
          </w:p>
        </w:tc>
        <w:tc>
          <w:tcPr/>
          <w:p w:rsidR="00000000" w:rsidDel="00000000" w:rsidP="00000000" w:rsidRDefault="00000000" w:rsidRPr="00000000" w14:paraId="0000006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Chalk &amp;Talk</w:t>
            </w:r>
          </w:p>
        </w:tc>
        <w:tc>
          <w:tcPr/>
          <w:p w:rsidR="00000000" w:rsidDel="00000000" w:rsidP="00000000" w:rsidRDefault="00000000" w:rsidRPr="00000000" w14:paraId="0000007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Class discussion</w:t>
            </w:r>
          </w:p>
        </w:tc>
        <w:tc>
          <w:tcPr/>
          <w:p w:rsidR="00000000" w:rsidDel="00000000" w:rsidP="00000000" w:rsidRDefault="00000000" w:rsidRPr="00000000" w14:paraId="0000007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2" w:hRule="atLeast"/>
          <w:tblHeader w:val="0"/>
        </w:trPr>
        <w:tc>
          <w:tcPr>
            <w:gridSpan w:val="6"/>
            <w:vAlign w:val="center"/>
          </w:tcPr>
          <w:p w:rsidR="00000000" w:rsidDel="00000000" w:rsidP="00000000" w:rsidRDefault="00000000" w:rsidRPr="00000000" w14:paraId="0000007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(Unit-3)(CO 406.1.3)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1" w:hRule="atLeast"/>
          <w:tblHeader w:val="0"/>
        </w:trPr>
        <w:tc>
          <w:tcPr/>
          <w:p w:rsidR="00000000" w:rsidDel="00000000" w:rsidP="00000000" w:rsidRDefault="00000000" w:rsidRPr="00000000" w14:paraId="00000078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Dissemination protocol for larger sensor network</w:t>
            </w:r>
          </w:p>
        </w:tc>
        <w:tc>
          <w:tcPr/>
          <w:p w:rsidR="00000000" w:rsidDel="00000000" w:rsidP="00000000" w:rsidRDefault="00000000" w:rsidRPr="00000000" w14:paraId="0000007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Chalk &amp;Talk</w:t>
            </w:r>
          </w:p>
        </w:tc>
        <w:tc>
          <w:tcPr/>
          <w:p w:rsidR="00000000" w:rsidDel="00000000" w:rsidP="00000000" w:rsidRDefault="00000000" w:rsidRPr="00000000" w14:paraId="0000007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Q n A activity</w:t>
            </w:r>
          </w:p>
        </w:tc>
        <w:tc>
          <w:tcPr/>
          <w:p w:rsidR="00000000" w:rsidDel="00000000" w:rsidP="00000000" w:rsidRDefault="00000000" w:rsidRPr="00000000" w14:paraId="0000007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/>
          <w:p w:rsidR="00000000" w:rsidDel="00000000" w:rsidP="00000000" w:rsidRDefault="00000000" w:rsidRPr="00000000" w14:paraId="0000007D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E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Data dissemination,  </w:t>
            </w:r>
          </w:p>
        </w:tc>
        <w:tc>
          <w:tcPr/>
          <w:p w:rsidR="00000000" w:rsidDel="00000000" w:rsidP="00000000" w:rsidRDefault="00000000" w:rsidRPr="00000000" w14:paraId="0000007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PPT</w:t>
            </w:r>
          </w:p>
        </w:tc>
        <w:tc>
          <w:tcPr/>
          <w:p w:rsidR="00000000" w:rsidDel="00000000" w:rsidP="00000000" w:rsidRDefault="00000000" w:rsidRPr="00000000" w14:paraId="0000008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Real time applications and examples</w:t>
            </w:r>
          </w:p>
        </w:tc>
        <w:tc>
          <w:tcPr/>
          <w:p w:rsidR="00000000" w:rsidDel="00000000" w:rsidP="00000000" w:rsidRDefault="00000000" w:rsidRPr="00000000" w14:paraId="0000008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2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Quality of a sensor network , </w:t>
            </w:r>
          </w:p>
        </w:tc>
        <w:tc>
          <w:tcPr/>
          <w:p w:rsidR="00000000" w:rsidDel="00000000" w:rsidP="00000000" w:rsidRDefault="00000000" w:rsidRPr="00000000" w14:paraId="0000008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PPT</w:t>
            </w:r>
          </w:p>
        </w:tc>
        <w:tc>
          <w:tcPr/>
          <w:p w:rsidR="00000000" w:rsidDel="00000000" w:rsidP="00000000" w:rsidRDefault="00000000" w:rsidRPr="00000000" w14:paraId="0000008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Discuss real time challenges</w:t>
            </w:r>
          </w:p>
        </w:tc>
        <w:tc>
          <w:tcPr/>
          <w:p w:rsidR="00000000" w:rsidDel="00000000" w:rsidP="00000000" w:rsidRDefault="00000000" w:rsidRPr="00000000" w14:paraId="0000008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7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Data gathering, Data fusion</w:t>
            </w:r>
          </w:p>
        </w:tc>
        <w:tc>
          <w:tcPr/>
          <w:p w:rsidR="00000000" w:rsidDel="00000000" w:rsidP="00000000" w:rsidRDefault="00000000" w:rsidRPr="00000000" w14:paraId="0000008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Chalk &amp; Talk</w:t>
            </w:r>
          </w:p>
        </w:tc>
        <w:tc>
          <w:tcPr/>
          <w:p w:rsidR="00000000" w:rsidDel="00000000" w:rsidP="00000000" w:rsidRDefault="00000000" w:rsidRPr="00000000" w14:paraId="0000008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Discussion in class</w:t>
            </w:r>
          </w:p>
        </w:tc>
        <w:tc>
          <w:tcPr/>
          <w:p w:rsidR="00000000" w:rsidDel="00000000" w:rsidP="00000000" w:rsidRDefault="00000000" w:rsidRPr="00000000" w14:paraId="0000008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C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Data fusion </w:t>
            </w:r>
          </w:p>
        </w:tc>
        <w:tc>
          <w:tcPr/>
          <w:p w:rsidR="00000000" w:rsidDel="00000000" w:rsidP="00000000" w:rsidRDefault="00000000" w:rsidRPr="00000000" w14:paraId="0000008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PPT</w:t>
            </w:r>
          </w:p>
        </w:tc>
        <w:tc>
          <w:tcPr/>
          <w:p w:rsidR="00000000" w:rsidDel="00000000" w:rsidP="00000000" w:rsidRDefault="00000000" w:rsidRPr="00000000" w14:paraId="0000008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9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1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Real time traffic support and </w:t>
            </w:r>
          </w:p>
        </w:tc>
        <w:tc>
          <w:tcPr/>
          <w:p w:rsidR="00000000" w:rsidDel="00000000" w:rsidP="00000000" w:rsidRDefault="00000000" w:rsidRPr="00000000" w14:paraId="0000009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Diagram Explained</w:t>
            </w:r>
          </w:p>
        </w:tc>
        <w:tc>
          <w:tcPr/>
          <w:p w:rsidR="00000000" w:rsidDel="00000000" w:rsidP="00000000" w:rsidRDefault="00000000" w:rsidRPr="00000000" w14:paraId="0000009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Discuss with examples</w:t>
            </w:r>
          </w:p>
        </w:tc>
        <w:tc>
          <w:tcPr/>
          <w:p w:rsidR="00000000" w:rsidDel="00000000" w:rsidP="00000000" w:rsidRDefault="00000000" w:rsidRPr="00000000" w14:paraId="0000009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6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security protocol</w:t>
            </w:r>
          </w:p>
        </w:tc>
        <w:tc>
          <w:tcPr/>
          <w:p w:rsidR="00000000" w:rsidDel="00000000" w:rsidP="00000000" w:rsidRDefault="00000000" w:rsidRPr="00000000" w14:paraId="0000009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9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9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B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C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Design principles for WSN , </w:t>
            </w:r>
          </w:p>
        </w:tc>
        <w:tc>
          <w:tcPr/>
          <w:p w:rsidR="00000000" w:rsidDel="00000000" w:rsidP="00000000" w:rsidRDefault="00000000" w:rsidRPr="00000000" w14:paraId="0000009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PPT</w:t>
            </w:r>
          </w:p>
        </w:tc>
        <w:tc>
          <w:tcPr/>
          <w:p w:rsidR="00000000" w:rsidDel="00000000" w:rsidP="00000000" w:rsidRDefault="00000000" w:rsidRPr="00000000" w14:paraId="0000009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Discussion in class</w:t>
            </w:r>
          </w:p>
        </w:tc>
        <w:tc>
          <w:tcPr/>
          <w:p w:rsidR="00000000" w:rsidDel="00000000" w:rsidP="00000000" w:rsidRDefault="00000000" w:rsidRPr="00000000" w14:paraId="0000009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0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1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WSN to internet Communication </w:t>
            </w:r>
          </w:p>
        </w:tc>
        <w:tc>
          <w:tcPr/>
          <w:p w:rsidR="00000000" w:rsidDel="00000000" w:rsidP="00000000" w:rsidRDefault="00000000" w:rsidRPr="00000000" w14:paraId="000000A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Chalk &amp;Talk</w:t>
            </w:r>
          </w:p>
        </w:tc>
        <w:tc>
          <w:tcPr/>
          <w:p w:rsidR="00000000" w:rsidDel="00000000" w:rsidP="00000000" w:rsidRDefault="00000000" w:rsidRPr="00000000" w14:paraId="000000A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Discuss with examples</w:t>
            </w:r>
          </w:p>
        </w:tc>
        <w:tc>
          <w:tcPr/>
          <w:p w:rsidR="00000000" w:rsidDel="00000000" w:rsidP="00000000" w:rsidRDefault="00000000" w:rsidRPr="00000000" w14:paraId="000000A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5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6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Internet Communication to WSN</w:t>
            </w:r>
          </w:p>
        </w:tc>
        <w:tc>
          <w:tcPr/>
          <w:p w:rsidR="00000000" w:rsidDel="00000000" w:rsidP="00000000" w:rsidRDefault="00000000" w:rsidRPr="00000000" w14:paraId="000000A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Smart Class</w:t>
            </w:r>
          </w:p>
        </w:tc>
        <w:tc>
          <w:tcPr/>
          <w:p w:rsidR="00000000" w:rsidDel="00000000" w:rsidP="00000000" w:rsidRDefault="00000000" w:rsidRPr="00000000" w14:paraId="000000A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A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A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B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Gateway concept , need for Gateway </w:t>
            </w:r>
          </w:p>
        </w:tc>
        <w:tc>
          <w:tcPr/>
          <w:p w:rsidR="00000000" w:rsidDel="00000000" w:rsidP="00000000" w:rsidRDefault="00000000" w:rsidRPr="00000000" w14:paraId="000000A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PPT</w:t>
            </w:r>
          </w:p>
        </w:tc>
        <w:tc>
          <w:tcPr/>
          <w:p w:rsidR="00000000" w:rsidDel="00000000" w:rsidP="00000000" w:rsidRDefault="00000000" w:rsidRPr="00000000" w14:paraId="000000A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Discussion</w:t>
            </w:r>
          </w:p>
        </w:tc>
        <w:tc>
          <w:tcPr/>
          <w:p w:rsidR="00000000" w:rsidDel="00000000" w:rsidP="00000000" w:rsidRDefault="00000000" w:rsidRPr="00000000" w14:paraId="000000A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F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Single Node architecture</w:t>
            </w:r>
          </w:p>
        </w:tc>
        <w:tc>
          <w:tcPr/>
          <w:p w:rsidR="00000000" w:rsidDel="00000000" w:rsidP="00000000" w:rsidRDefault="00000000" w:rsidRPr="00000000" w14:paraId="000000B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PPT</w:t>
            </w:r>
          </w:p>
        </w:tc>
        <w:tc>
          <w:tcPr/>
          <w:p w:rsidR="00000000" w:rsidDel="00000000" w:rsidP="00000000" w:rsidRDefault="00000000" w:rsidRPr="00000000" w14:paraId="000000B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Discussion in class</w:t>
            </w:r>
          </w:p>
        </w:tc>
        <w:tc>
          <w:tcPr/>
          <w:p w:rsidR="00000000" w:rsidDel="00000000" w:rsidP="00000000" w:rsidRDefault="00000000" w:rsidRPr="00000000" w14:paraId="000000B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9" w:hRule="atLeast"/>
          <w:tblHeader w:val="0"/>
        </w:trPr>
        <w:tc>
          <w:tcPr>
            <w:gridSpan w:val="6"/>
            <w:vAlign w:val="center"/>
          </w:tcPr>
          <w:p w:rsidR="00000000" w:rsidDel="00000000" w:rsidP="00000000" w:rsidRDefault="00000000" w:rsidRPr="00000000" w14:paraId="000000B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(Unit-4)(CO 406.1.4)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A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B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Hardware components &amp;Design constraints </w:t>
            </w:r>
          </w:p>
        </w:tc>
        <w:tc>
          <w:tcPr/>
          <w:p w:rsidR="00000000" w:rsidDel="00000000" w:rsidP="00000000" w:rsidRDefault="00000000" w:rsidRPr="00000000" w14:paraId="000000B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PPT</w:t>
            </w:r>
          </w:p>
        </w:tc>
        <w:tc>
          <w:tcPr/>
          <w:p w:rsidR="00000000" w:rsidDel="00000000" w:rsidP="00000000" w:rsidRDefault="00000000" w:rsidRPr="00000000" w14:paraId="000000B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Understand diagram </w:t>
            </w:r>
          </w:p>
        </w:tc>
        <w:tc>
          <w:tcPr/>
          <w:p w:rsidR="00000000" w:rsidDel="00000000" w:rsidP="00000000" w:rsidRDefault="00000000" w:rsidRPr="00000000" w14:paraId="000000B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F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0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Operating System and execution environment</w:t>
            </w:r>
          </w:p>
        </w:tc>
        <w:tc>
          <w:tcPr/>
          <w:p w:rsidR="00000000" w:rsidDel="00000000" w:rsidP="00000000" w:rsidRDefault="00000000" w:rsidRPr="00000000" w14:paraId="000000C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Chalk &amp;Talk</w:t>
            </w:r>
          </w:p>
        </w:tc>
        <w:tc>
          <w:tcPr/>
          <w:p w:rsidR="00000000" w:rsidDel="00000000" w:rsidP="00000000" w:rsidRDefault="00000000" w:rsidRPr="00000000" w14:paraId="000000C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Students Qn A Activity</w:t>
            </w:r>
          </w:p>
        </w:tc>
        <w:tc>
          <w:tcPr/>
          <w:p w:rsidR="00000000" w:rsidDel="00000000" w:rsidP="00000000" w:rsidRDefault="00000000" w:rsidRPr="00000000" w14:paraId="000000C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4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Intro to Tiny OS </w:t>
            </w:r>
          </w:p>
        </w:tc>
        <w:tc>
          <w:tcPr/>
          <w:p w:rsidR="00000000" w:rsidDel="00000000" w:rsidP="00000000" w:rsidRDefault="00000000" w:rsidRPr="00000000" w14:paraId="000000C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Chalk &amp;Talk</w:t>
            </w:r>
          </w:p>
        </w:tc>
        <w:tc>
          <w:tcPr/>
          <w:p w:rsidR="00000000" w:rsidDel="00000000" w:rsidP="00000000" w:rsidRDefault="00000000" w:rsidRPr="00000000" w14:paraId="000000C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Discuss pros and cons </w:t>
            </w:r>
          </w:p>
        </w:tc>
        <w:tc>
          <w:tcPr/>
          <w:p w:rsidR="00000000" w:rsidDel="00000000" w:rsidP="00000000" w:rsidRDefault="00000000" w:rsidRPr="00000000" w14:paraId="000000C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9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Overview of nesC</w:t>
            </w:r>
          </w:p>
        </w:tc>
        <w:tc>
          <w:tcPr/>
          <w:p w:rsidR="00000000" w:rsidDel="00000000" w:rsidP="00000000" w:rsidRDefault="00000000" w:rsidRPr="00000000" w14:paraId="000000C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C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Discuss in class</w:t>
            </w:r>
          </w:p>
        </w:tc>
        <w:tc>
          <w:tcPr/>
          <w:p w:rsidR="00000000" w:rsidDel="00000000" w:rsidP="00000000" w:rsidRDefault="00000000" w:rsidRPr="00000000" w14:paraId="000000C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E">
      <w:pPr>
        <w:spacing w:after="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spacing w:after="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spacing w:after="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pStyle w:val="Heading6"/>
        <w:rPr>
          <w:color w:val="00010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pStyle w:val="Heading6"/>
        <w:rPr>
          <w:color w:val="00010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pStyle w:val="Heading6"/>
        <w:rPr>
          <w:color w:val="00010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pStyle w:val="Heading6"/>
        <w:rPr>
          <w:color w:val="00010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pStyle w:val="Heading6"/>
        <w:rPr>
          <w:color w:val="00010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pStyle w:val="Heading6"/>
        <w:rPr>
          <w:color w:val="00010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pStyle w:val="Heading6"/>
        <w:rPr>
          <w:color w:val="00010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pStyle w:val="Heading6"/>
        <w:rPr>
          <w:color w:val="00010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pStyle w:val="Heading6"/>
        <w:rPr>
          <w:color w:val="00010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widowControl w:val="0"/>
        <w:tabs>
          <w:tab w:val="left" w:leader="none" w:pos="2154"/>
          <w:tab w:val="left" w:leader="none" w:pos="2155"/>
        </w:tabs>
        <w:spacing w:after="0" w:before="46" w:line="228" w:lineRule="auto"/>
        <w:ind w:left="1802" w:right="1414" w:firstLine="0"/>
        <w:rPr>
          <w:color w:val="00010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widowControl w:val="0"/>
        <w:tabs>
          <w:tab w:val="left" w:leader="none" w:pos="2154"/>
          <w:tab w:val="left" w:leader="none" w:pos="2155"/>
        </w:tabs>
        <w:spacing w:after="0" w:before="46" w:line="228" w:lineRule="auto"/>
        <w:ind w:left="1802" w:right="1414" w:firstLine="0"/>
        <w:rPr>
          <w:color w:val="00010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widowControl w:val="0"/>
        <w:tabs>
          <w:tab w:val="left" w:leader="none" w:pos="2154"/>
          <w:tab w:val="left" w:leader="none" w:pos="2155"/>
        </w:tabs>
        <w:spacing w:after="0" w:before="46" w:line="228" w:lineRule="auto"/>
        <w:ind w:left="1802" w:right="1414" w:firstLine="0"/>
        <w:rPr>
          <w:color w:val="00010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widowControl w:val="0"/>
        <w:tabs>
          <w:tab w:val="left" w:leader="none" w:pos="2154"/>
          <w:tab w:val="left" w:leader="none" w:pos="2155"/>
        </w:tabs>
        <w:spacing w:after="0" w:before="46" w:line="228" w:lineRule="auto"/>
        <w:ind w:left="1802" w:right="1414" w:firstLine="0"/>
        <w:rPr>
          <w:color w:val="00010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widowControl w:val="0"/>
        <w:tabs>
          <w:tab w:val="left" w:leader="none" w:pos="2154"/>
          <w:tab w:val="left" w:leader="none" w:pos="2155"/>
        </w:tabs>
        <w:spacing w:after="0" w:before="46" w:line="228" w:lineRule="auto"/>
        <w:ind w:left="1802" w:right="1414" w:firstLine="0"/>
        <w:rPr>
          <w:color w:val="000101"/>
        </w:rPr>
        <w:sectPr>
          <w:pgSz w:h="16840" w:w="11910" w:orient="portrait"/>
          <w:pgMar w:bottom="280" w:top="1420" w:left="200" w:right="18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widowControl w:val="0"/>
        <w:tabs>
          <w:tab w:val="left" w:leader="none" w:pos="2154"/>
          <w:tab w:val="left" w:leader="none" w:pos="2155"/>
        </w:tabs>
        <w:spacing w:after="0" w:before="46" w:line="228" w:lineRule="auto"/>
        <w:ind w:right="1414"/>
        <w:rPr>
          <w:rFonts w:ascii="Times New Roman" w:cs="Times New Roman" w:eastAsia="Times New Roman" w:hAnsi="Times New Roman"/>
          <w:b w:val="1"/>
          <w:bCs w:val="1"/>
          <w:color w:val="00010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101"/>
          <w:rtl w:val="0"/>
        </w:rPr>
        <w:t xml:space="preserve">Reference Text Books</w:t>
      </w:r>
    </w:p>
    <w:p w:rsidR="00000000" w:rsidDel="00000000" w:rsidP="00000000" w:rsidRDefault="00000000" w:rsidRPr="00000000" w14:paraId="000000E0">
      <w:pPr>
        <w:widowControl w:val="0"/>
        <w:tabs>
          <w:tab w:val="left" w:leader="none" w:pos="2154"/>
          <w:tab w:val="left" w:leader="none" w:pos="2155"/>
        </w:tabs>
        <w:spacing w:after="0" w:before="46" w:line="228" w:lineRule="auto"/>
        <w:ind w:right="1414"/>
        <w:rPr/>
      </w:pPr>
      <w:r w:rsidDel="00000000" w:rsidR="00000000" w:rsidRPr="00000000">
        <w:rPr>
          <w:color w:val="000101"/>
          <w:rtl w:val="0"/>
        </w:rPr>
        <w:t xml:space="preserve">Waltenegus Dargie , Christian Poellabauer, “ Fundamentals Of Wireless Sensor Networks Theory And Practice”, By John Wiley &amp; Sons Publications ,2011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widowControl w:val="0"/>
        <w:tabs>
          <w:tab w:val="left" w:leader="none" w:pos="2154"/>
          <w:tab w:val="left" w:leader="none" w:pos="2155"/>
        </w:tabs>
        <w:spacing w:after="0" w:before="72" w:line="240" w:lineRule="auto"/>
        <w:rPr/>
      </w:pPr>
      <w:r w:rsidDel="00000000" w:rsidR="00000000" w:rsidRPr="00000000">
        <w:rPr>
          <w:color w:val="000101"/>
          <w:rtl w:val="0"/>
        </w:rPr>
        <w:t xml:space="preserve">Sabrie Soloman, “ Sensors Handbook" by McGraw Hill publication. 2009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widowControl w:val="0"/>
        <w:tabs>
          <w:tab w:val="left" w:leader="none" w:pos="2154"/>
          <w:tab w:val="left" w:leader="none" w:pos="2155"/>
        </w:tabs>
        <w:spacing w:after="0" w:before="3" w:line="240" w:lineRule="auto"/>
        <w:rPr/>
      </w:pPr>
      <w:r w:rsidDel="00000000" w:rsidR="00000000" w:rsidRPr="00000000">
        <w:rPr>
          <w:color w:val="000101"/>
          <w:rtl w:val="0"/>
        </w:rPr>
        <w:t xml:space="preserve">Feng Zhao, Leonidas Guibas, “ Wireless Sensor Networks”, Elsevier Publications,2004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widowControl w:val="0"/>
        <w:tabs>
          <w:tab w:val="left" w:leader="none" w:pos="2154"/>
          <w:tab w:val="left" w:leader="none" w:pos="2155"/>
        </w:tabs>
        <w:spacing w:after="0" w:before="19" w:line="242" w:lineRule="auto"/>
        <w:ind w:right="1404"/>
        <w:rPr/>
      </w:pPr>
      <w:r w:rsidDel="00000000" w:rsidR="00000000" w:rsidRPr="00000000">
        <w:rPr>
          <w:color w:val="000101"/>
          <w:rtl w:val="0"/>
        </w:rPr>
        <w:t xml:space="preserve">Kazem Sohrby, Daniel Minoli, “ Wireless Sensor Networks”: Technology, Protocols and Applications, Wiley-Inter science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widowControl w:val="0"/>
        <w:tabs>
          <w:tab w:val="left" w:leader="none" w:pos="2154"/>
          <w:tab w:val="left" w:leader="none" w:pos="2155"/>
        </w:tabs>
        <w:spacing w:after="0" w:before="2" w:line="242" w:lineRule="auto"/>
        <w:ind w:right="1966"/>
        <w:rPr/>
      </w:pPr>
      <w:r w:rsidDel="00000000" w:rsidR="00000000" w:rsidRPr="00000000">
        <w:rPr>
          <w:color w:val="000101"/>
          <w:rtl w:val="0"/>
        </w:rPr>
        <w:t xml:space="preserve">Philip Levis, And David Gay "TinyOS Programming” by Cambridge University Press 2009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pStyle w:val="Heading6"/>
        <w:rPr>
          <w:b w:val="1"/>
          <w:bCs w:val="1"/>
          <w:i w:val="0"/>
          <w:iCs w:val="0"/>
        </w:rPr>
      </w:pPr>
      <w:r w:rsidDel="00000000" w:rsidR="00000000" w:rsidRPr="00000000">
        <w:rPr>
          <w:b w:val="1"/>
          <w:bCs w:val="1"/>
          <w:i w:val="0"/>
          <w:iCs w:val="0"/>
          <w:color w:val="000101"/>
          <w:rtl w:val="0"/>
        </w:rPr>
        <w:t xml:space="preserve">Course Outcomes: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101"/>
          <w:sz w:val="24"/>
          <w:szCs w:val="24"/>
          <w:u w:val="none"/>
          <w:shd w:fill="auto" w:val="clear"/>
          <w:vertAlign w:val="baseline"/>
          <w:rtl w:val="0"/>
        </w:rPr>
        <w:t xml:space="preserve">At the end of the course the students will be able 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spacing w:after="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242"/>
        <w:gridCol w:w="7774"/>
        <w:tblGridChange w:id="0">
          <w:tblGrid>
            <w:gridCol w:w="1242"/>
            <w:gridCol w:w="777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9">
            <w:pPr>
              <w:jc w:val="center"/>
              <w:rPr/>
            </w:pPr>
            <w:bookmarkStart w:colFirst="0" w:colLast="0" w:name="_heading=h.8z679sqc8z0f" w:id="0"/>
            <w:bookmarkEnd w:id="0"/>
            <w:r w:rsidDel="00000000" w:rsidR="00000000" w:rsidRPr="00000000">
              <w:rPr>
                <w:rtl w:val="0"/>
              </w:rPr>
              <w:t xml:space="preserve">CO406.1</w:t>
            </w:r>
          </w:p>
        </w:tc>
        <w:tc>
          <w:tcPr/>
          <w:p w:rsidR="00000000" w:rsidDel="00000000" w:rsidP="00000000" w:rsidRDefault="00000000" w:rsidRPr="00000000" w14:paraId="000000EA">
            <w:pPr>
              <w:widowControl w:val="0"/>
              <w:tabs>
                <w:tab w:val="left" w:leader="none" w:pos="2155"/>
              </w:tabs>
              <w:spacing w:after="0" w:before="3" w:line="240" w:lineRule="auto"/>
              <w:rPr/>
            </w:pPr>
            <w:r w:rsidDel="00000000" w:rsidR="00000000" w:rsidRPr="00000000">
              <w:rPr>
                <w:color w:val="000101"/>
                <w:rtl w:val="0"/>
              </w:rPr>
              <w:t xml:space="preserve">Design wireless sensor networks for a given application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CO406.2</w:t>
            </w:r>
          </w:p>
        </w:tc>
        <w:tc>
          <w:tcPr/>
          <w:p w:rsidR="00000000" w:rsidDel="00000000" w:rsidP="00000000" w:rsidRDefault="00000000" w:rsidRPr="00000000" w14:paraId="000000ED">
            <w:pPr>
              <w:widowControl w:val="0"/>
              <w:tabs>
                <w:tab w:val="left" w:leader="none" w:pos="2155"/>
              </w:tabs>
              <w:spacing w:after="0" w:before="20" w:line="240" w:lineRule="auto"/>
              <w:rPr/>
            </w:pPr>
            <w:r w:rsidDel="00000000" w:rsidR="00000000" w:rsidRPr="00000000">
              <w:rPr>
                <w:color w:val="000101"/>
                <w:rtl w:val="0"/>
              </w:rPr>
              <w:t xml:space="preserve">Understand emerging research areas in the field of sensor networks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CO406.3</w:t>
            </w:r>
          </w:p>
        </w:tc>
        <w:tc>
          <w:tcPr/>
          <w:p w:rsidR="00000000" w:rsidDel="00000000" w:rsidP="00000000" w:rsidRDefault="00000000" w:rsidRPr="00000000" w14:paraId="000000F0">
            <w:pPr>
              <w:widowControl w:val="0"/>
              <w:tabs>
                <w:tab w:val="left" w:leader="none" w:pos="2155"/>
              </w:tabs>
              <w:spacing w:after="0" w:before="20" w:line="240" w:lineRule="auto"/>
              <w:rPr/>
            </w:pPr>
            <w:r w:rsidDel="00000000" w:rsidR="00000000" w:rsidRPr="00000000">
              <w:rPr>
                <w:color w:val="000101"/>
                <w:rtl w:val="0"/>
              </w:rPr>
              <w:t xml:space="preserve">Understand MAC protocols used for different communication standards used in WSN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rPr/>
            </w:pPr>
            <w:r w:rsidDel="00000000" w:rsidR="00000000" w:rsidRPr="00000000">
              <w:rPr>
                <w:color w:val="010202"/>
                <w:rtl w:val="0"/>
              </w:rPr>
              <w:t xml:space="preserve">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CO406.4</w:t>
            </w:r>
          </w:p>
        </w:tc>
        <w:tc>
          <w:tcPr/>
          <w:p w:rsidR="00000000" w:rsidDel="00000000" w:rsidP="00000000" w:rsidRDefault="00000000" w:rsidRPr="00000000" w14:paraId="000000F3">
            <w:pPr>
              <w:widowControl w:val="0"/>
              <w:tabs>
                <w:tab w:val="left" w:leader="none" w:pos="2155"/>
              </w:tabs>
              <w:spacing w:after="0" w:before="3" w:line="240" w:lineRule="auto"/>
              <w:rPr/>
            </w:pPr>
            <w:r w:rsidDel="00000000" w:rsidR="00000000" w:rsidRPr="00000000">
              <w:rPr>
                <w:color w:val="000101"/>
                <w:rtl w:val="0"/>
              </w:rPr>
              <w:t xml:space="preserve">Explore new protocols for WSN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5">
      <w:pPr>
        <w:spacing w:after="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spacing w:after="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spacing w:after="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spacing w:after="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spacing w:after="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CO-PO-PSO Mapping:</w:t>
      </w:r>
    </w:p>
    <w:tbl>
      <w:tblPr>
        <w:tblStyle w:val="Table5"/>
        <w:tblpPr w:leftFromText="180" w:rightFromText="180" w:topFromText="0" w:bottomFromText="0" w:vertAnchor="text" w:horzAnchor="text" w:tblpX="0" w:tblpY="61"/>
        <w:tblW w:w="1000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41"/>
        <w:gridCol w:w="614"/>
        <w:gridCol w:w="630"/>
        <w:gridCol w:w="810"/>
        <w:gridCol w:w="630"/>
        <w:gridCol w:w="630"/>
        <w:gridCol w:w="630"/>
        <w:gridCol w:w="630"/>
        <w:gridCol w:w="630"/>
        <w:gridCol w:w="630"/>
        <w:gridCol w:w="540"/>
        <w:gridCol w:w="540"/>
        <w:gridCol w:w="563"/>
        <w:gridCol w:w="630"/>
        <w:gridCol w:w="630"/>
        <w:gridCol w:w="630"/>
        <w:tblGridChange w:id="0">
          <w:tblGrid>
            <w:gridCol w:w="641"/>
            <w:gridCol w:w="614"/>
            <w:gridCol w:w="630"/>
            <w:gridCol w:w="810"/>
            <w:gridCol w:w="630"/>
            <w:gridCol w:w="630"/>
            <w:gridCol w:w="630"/>
            <w:gridCol w:w="630"/>
            <w:gridCol w:w="630"/>
            <w:gridCol w:w="630"/>
            <w:gridCol w:w="540"/>
            <w:gridCol w:w="540"/>
            <w:gridCol w:w="563"/>
            <w:gridCol w:w="630"/>
            <w:gridCol w:w="630"/>
            <w:gridCol w:w="63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PMJMO1</w:t>
            </w:r>
          </w:p>
        </w:tc>
        <w:tc>
          <w:tcPr/>
          <w:p w:rsidR="00000000" w:rsidDel="00000000" w:rsidP="00000000" w:rsidRDefault="00000000" w:rsidRPr="00000000" w14:paraId="000000F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PO2</w:t>
            </w:r>
          </w:p>
        </w:tc>
        <w:tc>
          <w:tcPr/>
          <w:p w:rsidR="00000000" w:rsidDel="00000000" w:rsidP="00000000" w:rsidRDefault="00000000" w:rsidRPr="00000000" w14:paraId="000000F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PO3</w:t>
            </w:r>
          </w:p>
        </w:tc>
        <w:tc>
          <w:tcPr/>
          <w:p w:rsidR="00000000" w:rsidDel="00000000" w:rsidP="00000000" w:rsidRDefault="00000000" w:rsidRPr="00000000" w14:paraId="000000F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PO4</w:t>
            </w:r>
          </w:p>
        </w:tc>
        <w:tc>
          <w:tcPr/>
          <w:p w:rsidR="00000000" w:rsidDel="00000000" w:rsidP="00000000" w:rsidRDefault="00000000" w:rsidRPr="00000000" w14:paraId="0000010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PO5</w:t>
            </w:r>
          </w:p>
        </w:tc>
        <w:tc>
          <w:tcPr/>
          <w:p w:rsidR="00000000" w:rsidDel="00000000" w:rsidP="00000000" w:rsidRDefault="00000000" w:rsidRPr="00000000" w14:paraId="0000010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PO6</w:t>
            </w:r>
          </w:p>
        </w:tc>
        <w:tc>
          <w:tcPr/>
          <w:p w:rsidR="00000000" w:rsidDel="00000000" w:rsidP="00000000" w:rsidRDefault="00000000" w:rsidRPr="00000000" w14:paraId="0000010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PO7</w:t>
            </w:r>
          </w:p>
        </w:tc>
        <w:tc>
          <w:tcPr/>
          <w:p w:rsidR="00000000" w:rsidDel="00000000" w:rsidP="00000000" w:rsidRDefault="00000000" w:rsidRPr="00000000" w14:paraId="0000010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PO8</w:t>
            </w:r>
          </w:p>
        </w:tc>
        <w:tc>
          <w:tcPr/>
          <w:p w:rsidR="00000000" w:rsidDel="00000000" w:rsidP="00000000" w:rsidRDefault="00000000" w:rsidRPr="00000000" w14:paraId="0000010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PO9</w:t>
            </w:r>
          </w:p>
        </w:tc>
        <w:tc>
          <w:tcPr/>
          <w:p w:rsidR="00000000" w:rsidDel="00000000" w:rsidP="00000000" w:rsidRDefault="00000000" w:rsidRPr="00000000" w14:paraId="0000010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PO10</w:t>
            </w:r>
          </w:p>
        </w:tc>
        <w:tc>
          <w:tcPr/>
          <w:p w:rsidR="00000000" w:rsidDel="00000000" w:rsidP="00000000" w:rsidRDefault="00000000" w:rsidRPr="00000000" w14:paraId="0000010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PO11</w:t>
            </w:r>
          </w:p>
        </w:tc>
        <w:tc>
          <w:tcPr/>
          <w:p w:rsidR="00000000" w:rsidDel="00000000" w:rsidP="00000000" w:rsidRDefault="00000000" w:rsidRPr="00000000" w14:paraId="0000010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PO12</w:t>
            </w:r>
          </w:p>
        </w:tc>
        <w:tc>
          <w:tcPr/>
          <w:p w:rsidR="00000000" w:rsidDel="00000000" w:rsidP="00000000" w:rsidRDefault="00000000" w:rsidRPr="00000000" w14:paraId="00000108">
            <w:pPr>
              <w:rPr>
                <w:rFonts w:ascii="Times New Roman" w:cs="Times New Roman" w:eastAsia="Times New Roman" w:hAnsi="Times New Roman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yellow"/>
                <w:rtl w:val="0"/>
              </w:rPr>
              <w:t xml:space="preserve">PSO1</w:t>
            </w:r>
          </w:p>
        </w:tc>
        <w:tc>
          <w:tcPr/>
          <w:p w:rsidR="00000000" w:rsidDel="00000000" w:rsidP="00000000" w:rsidRDefault="00000000" w:rsidRPr="00000000" w14:paraId="00000109">
            <w:pPr>
              <w:rPr>
                <w:rFonts w:ascii="Times New Roman" w:cs="Times New Roman" w:eastAsia="Times New Roman" w:hAnsi="Times New Roman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yellow"/>
                <w:rtl w:val="0"/>
              </w:rPr>
              <w:t xml:space="preserve">PSO2</w:t>
            </w:r>
          </w:p>
        </w:tc>
        <w:tc>
          <w:tcPr/>
          <w:p w:rsidR="00000000" w:rsidDel="00000000" w:rsidP="00000000" w:rsidRDefault="00000000" w:rsidRPr="00000000" w14:paraId="0000010A">
            <w:pPr>
              <w:rPr>
                <w:rFonts w:ascii="Times New Roman" w:cs="Times New Roman" w:eastAsia="Times New Roman" w:hAnsi="Times New Roman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yellow"/>
                <w:rtl w:val="0"/>
              </w:rPr>
              <w:t xml:space="preserve">PSO3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C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D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E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F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0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1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2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3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4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5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6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7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1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1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C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D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E">
            <w:pPr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F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0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1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2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3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4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5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6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7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2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2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C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D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E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F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0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1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2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3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4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5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6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7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–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3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3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C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D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E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F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0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1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2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3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4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5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6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7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–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4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4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</w:tr>
    </w:tbl>
    <w:p w:rsidR="00000000" w:rsidDel="00000000" w:rsidP="00000000" w:rsidRDefault="00000000" w:rsidRPr="00000000" w14:paraId="0000014B">
      <w:pPr>
        <w:spacing w:after="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spacing w:after="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spacing w:after="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026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917"/>
        <w:gridCol w:w="4109"/>
        <w:tblGridChange w:id="0">
          <w:tblGrid>
            <w:gridCol w:w="4917"/>
            <w:gridCol w:w="410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E">
            <w:pPr>
              <w:jc w:val="both"/>
              <w:rPr/>
            </w:pPr>
            <w:bookmarkStart w:colFirst="0" w:colLast="0" w:name="_heading=h.jnc8ifyp38l3" w:id="1"/>
            <w:bookmarkEnd w:id="1"/>
            <w:r w:rsidDel="00000000" w:rsidR="00000000" w:rsidRPr="00000000">
              <w:rPr>
                <w:rtl w:val="0"/>
              </w:rPr>
              <w:t xml:space="preserve">Signature of Staff In-charge</w:t>
            </w:r>
          </w:p>
        </w:tc>
        <w:tc>
          <w:tcPr/>
          <w:p w:rsidR="00000000" w:rsidDel="00000000" w:rsidP="00000000" w:rsidRDefault="00000000" w:rsidRPr="00000000" w14:paraId="0000014F">
            <w:pPr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Signature of HOD</w:t>
            </w:r>
          </w:p>
        </w:tc>
      </w:tr>
    </w:tbl>
    <w:p w:rsidR="00000000" w:rsidDel="00000000" w:rsidP="00000000" w:rsidRDefault="00000000" w:rsidRPr="00000000" w14:paraId="000001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spacing w:after="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type w:val="nextPage"/>
      <w:pgSz w:h="16840" w:w="11910" w:orient="portrait"/>
      <w:pgMar w:bottom="1440" w:top="1440" w:left="1440" w:right="1440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Calibri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2155" w:hanging="353"/>
      </w:pPr>
      <w:rPr>
        <w:rFonts w:ascii="Times New Roman" w:cs="Times New Roman" w:eastAsia="Times New Roman" w:hAnsi="Times New Roman"/>
        <w:b w:val="0"/>
        <w:bCs w:val="0"/>
        <w:i w:val="0"/>
        <w:iCs w:val="0"/>
        <w:color w:val="000101"/>
        <w:sz w:val="22"/>
        <w:szCs w:val="22"/>
      </w:rPr>
    </w:lvl>
    <w:lvl w:ilvl="1">
      <w:start w:val="0"/>
      <w:numFmt w:val="bullet"/>
      <w:lvlText w:val="•"/>
      <w:lvlJc w:val="left"/>
      <w:pPr>
        <w:ind w:left="3096" w:hanging="353"/>
      </w:pPr>
      <w:rPr/>
    </w:lvl>
    <w:lvl w:ilvl="2">
      <w:start w:val="0"/>
      <w:numFmt w:val="bullet"/>
      <w:lvlText w:val="•"/>
      <w:lvlJc w:val="left"/>
      <w:pPr>
        <w:ind w:left="4032" w:hanging="353"/>
      </w:pPr>
      <w:rPr/>
    </w:lvl>
    <w:lvl w:ilvl="3">
      <w:start w:val="0"/>
      <w:numFmt w:val="bullet"/>
      <w:lvlText w:val="•"/>
      <w:lvlJc w:val="left"/>
      <w:pPr>
        <w:ind w:left="4969" w:hanging="353"/>
      </w:pPr>
      <w:rPr/>
    </w:lvl>
    <w:lvl w:ilvl="4">
      <w:start w:val="0"/>
      <w:numFmt w:val="bullet"/>
      <w:lvlText w:val="•"/>
      <w:lvlJc w:val="left"/>
      <w:pPr>
        <w:ind w:left="5905" w:hanging="353"/>
      </w:pPr>
      <w:rPr/>
    </w:lvl>
    <w:lvl w:ilvl="5">
      <w:start w:val="0"/>
      <w:numFmt w:val="bullet"/>
      <w:lvlText w:val="•"/>
      <w:lvlJc w:val="left"/>
      <w:pPr>
        <w:ind w:left="6842" w:hanging="352.9999999999991"/>
      </w:pPr>
      <w:rPr/>
    </w:lvl>
    <w:lvl w:ilvl="6">
      <w:start w:val="0"/>
      <w:numFmt w:val="bullet"/>
      <w:lvlText w:val="•"/>
      <w:lvlJc w:val="left"/>
      <w:pPr>
        <w:ind w:left="7778" w:hanging="353"/>
      </w:pPr>
      <w:rPr/>
    </w:lvl>
    <w:lvl w:ilvl="7">
      <w:start w:val="0"/>
      <w:numFmt w:val="bullet"/>
      <w:lvlText w:val="•"/>
      <w:lvlJc w:val="left"/>
      <w:pPr>
        <w:ind w:left="8714" w:hanging="353"/>
      </w:pPr>
      <w:rPr/>
    </w:lvl>
    <w:lvl w:ilvl="8">
      <w:start w:val="0"/>
      <w:numFmt w:val="bullet"/>
      <w:lvlText w:val="•"/>
      <w:lvlJc w:val="left"/>
      <w:pPr>
        <w:ind w:left="9651" w:hanging="353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F74D44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F74D44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F74D44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F74D44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F74D44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F74D44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F74D44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F74D44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F74D44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F74D44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F74D44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F74D44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F74D44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F74D44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F74D44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F74D44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1"/>
    <w:qFormat w:val="1"/>
    <w:rsid w:val="00F74D44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F74D44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F74D44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74D44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F74D44"/>
    <w:rPr>
      <w:b w:val="1"/>
      <w:bCs w:val="1"/>
      <w:smallCaps w:val="1"/>
      <w:color w:val="0f4761" w:themeColor="accent1" w:themeShade="0000BF"/>
      <w:spacing w:val="5"/>
    </w:rPr>
  </w:style>
  <w:style w:type="table" w:styleId="TableGrid">
    <w:name w:val="Table Grid"/>
    <w:basedOn w:val="TableNormal"/>
    <w:uiPriority w:val="59"/>
    <w:rsid w:val="00670ABC"/>
    <w:pPr>
      <w:spacing w:after="0" w:line="240" w:lineRule="auto"/>
    </w:pPr>
    <w:rPr>
      <w:rFonts w:ascii="Times New Roman" w:cs="Times New Roman" w:eastAsia="Times New Roman" w:hAnsi="Times New Roman"/>
      <w:kern w:val="0"/>
      <w:sz w:val="20"/>
      <w:szCs w:val="20"/>
      <w:lang w:val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Strong">
    <w:name w:val="Strong"/>
    <w:basedOn w:val="DefaultParagraphFont"/>
    <w:qFormat w:val="1"/>
    <w:rsid w:val="00C33A1B"/>
    <w:rPr>
      <w:b w:val="1"/>
      <w:bCs w:val="1"/>
    </w:rPr>
  </w:style>
  <w:style w:type="paragraph" w:styleId="NormalWeb">
    <w:name w:val="Normal (Web)"/>
    <w:basedOn w:val="Normal"/>
    <w:uiPriority w:val="99"/>
    <w:unhideWhenUsed w:val="1"/>
    <w:rsid w:val="00C33A1B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 w:val="1"/>
    <w:rsid w:val="00BC7C03"/>
    <w:rPr>
      <w:color w:val="467886" w:themeColor="hyperlink"/>
      <w:u w:val="single"/>
    </w:rPr>
  </w:style>
  <w:style w:type="paragraph" w:styleId="BodyText">
    <w:name w:val="Body Text"/>
    <w:basedOn w:val="Normal"/>
    <w:link w:val="BodyTextChar"/>
    <w:uiPriority w:val="1"/>
    <w:unhideWhenUsed w:val="1"/>
    <w:qFormat w:val="1"/>
    <w:rsid w:val="00B825CB"/>
    <w:pPr>
      <w:widowControl w:val="0"/>
      <w:autoSpaceDE w:val="0"/>
      <w:autoSpaceDN w:val="0"/>
      <w:spacing w:after="0" w:line="240" w:lineRule="auto"/>
    </w:pPr>
    <w:rPr>
      <w:rFonts w:ascii="Times New Roman" w:cs="Times New Roman" w:eastAsia="Times New Roman" w:hAnsi="Times New Roman"/>
      <w:kern w:val="0"/>
      <w:sz w:val="24"/>
      <w:szCs w:val="24"/>
      <w:lang w:val="en-US"/>
    </w:rPr>
  </w:style>
  <w:style w:type="character" w:styleId="BodyTextChar" w:customStyle="1">
    <w:name w:val="Body Text Char"/>
    <w:basedOn w:val="DefaultParagraphFont"/>
    <w:link w:val="BodyText"/>
    <w:uiPriority w:val="1"/>
    <w:rsid w:val="00B825CB"/>
    <w:rPr>
      <w:rFonts w:ascii="Times New Roman" w:cs="Times New Roman" w:eastAsia="Times New Roman" w:hAnsi="Times New Roman"/>
      <w:kern w:val="0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 w:val="1"/>
    <w:rsid w:val="00857C17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57C17"/>
  </w:style>
  <w:style w:type="paragraph" w:styleId="Footer">
    <w:name w:val="footer"/>
    <w:basedOn w:val="Normal"/>
    <w:link w:val="FooterChar"/>
    <w:uiPriority w:val="99"/>
    <w:unhideWhenUsed w:val="1"/>
    <w:rsid w:val="00857C17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857C17"/>
  </w:style>
  <w:style w:type="character" w:styleId="FollowedHyperlink">
    <w:name w:val="FollowedHyperlink"/>
    <w:basedOn w:val="DefaultParagraphFont"/>
    <w:uiPriority w:val="99"/>
    <w:semiHidden w:val="1"/>
    <w:unhideWhenUsed w:val="1"/>
    <w:rsid w:val="004A1160"/>
    <w:rPr>
      <w:color w:val="96607d" w:themeColor="followedHyperlink"/>
      <w:u w:val="single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QAfJ1U2/AzNAHMXCL6kHg9FmssQ==">CgMxLjAyDmguOHo2NzlzcWM4ejBmMg5oLmpuYzhpZnlwMzhsMzgAciExR0ZLQ1ZpSjd4NXlULWRzdmJjYl9TV0Y5Ni1uMU0yWU0=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2025-11-10T15:58:00Z</dcterms:created>
  <dc:creator>Vidhika Tiwari</dc:creator>
</cp:coreProperties>
</file>