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60A866F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30220804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3D9BE32D" wp14:editId="2067089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249A6184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519BCA30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1F5184F5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37839954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E9E05CE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C235734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5666BAC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53D4F99" w14:textId="522F1E42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 w:rsidRPr="0062340D">
              <w:rPr>
                <w:b/>
              </w:rPr>
              <w:t xml:space="preserve"> </w:t>
            </w:r>
            <w:r w:rsidR="009B6098">
              <w:t xml:space="preserve"> Measurement and Instrumentation</w:t>
            </w:r>
            <w:r w:rsidR="009B6098" w:rsidRPr="007E6380">
              <w:t xml:space="preserve"> </w:t>
            </w:r>
          </w:p>
        </w:tc>
      </w:tr>
      <w:tr w:rsidR="00077E68" w:rsidRPr="00F45848" w14:paraId="136BC06A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2D54FB1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C5EFF0F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>
              <w:rPr>
                <w:b/>
                <w:sz w:val="26"/>
                <w:szCs w:val="26"/>
              </w:rPr>
              <w:t>Satish Chandra</w:t>
            </w:r>
          </w:p>
        </w:tc>
      </w:tr>
    </w:tbl>
    <w:p w14:paraId="27C14D98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670859C7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CA84B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51C7FB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71B2C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5AC1B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3AB6D282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691C8E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7957B1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25EE8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D7B79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6033B9" w:rsidRPr="00F45848" w14:paraId="2AE53FA6" w14:textId="77777777" w:rsidTr="0072499C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B6A151" w14:textId="77777777" w:rsidR="006033B9" w:rsidRPr="00F45848" w:rsidRDefault="006033B9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3575CF9" w14:textId="77777777" w:rsidR="006033B9" w:rsidRPr="0062340D" w:rsidRDefault="00005FCE" w:rsidP="00713996">
            <w:pPr>
              <w:ind w:left="100"/>
              <w:rPr>
                <w:sz w:val="20"/>
                <w:szCs w:val="20"/>
              </w:rPr>
            </w:pPr>
            <w:r w:rsidRPr="007E6380">
              <w:rPr>
                <w:b/>
                <w:bCs/>
              </w:rPr>
              <w:t>PCC-EE-21</w:t>
            </w:r>
            <w:r>
              <w:rPr>
                <w:b/>
                <w:bCs/>
              </w:rPr>
              <w:t>5</w:t>
            </w:r>
            <w:r w:rsidRPr="007E6380">
              <w:rPr>
                <w:b/>
                <w:bCs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99666F1" w14:textId="77777777" w:rsidR="006033B9" w:rsidRPr="0062340D" w:rsidRDefault="006033B9" w:rsidP="00713996"/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80504" w14:textId="77777777" w:rsidR="006033B9" w:rsidRPr="00F45848" w:rsidRDefault="006033B9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7C78AF0" w14:textId="77777777" w:rsidR="00391BD7" w:rsidRPr="00F45848" w:rsidRDefault="00391BD7">
      <w:pPr>
        <w:rPr>
          <w:b/>
        </w:rPr>
      </w:pPr>
    </w:p>
    <w:p w14:paraId="7D29E589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4B57BC7E" w14:textId="77777777" w:rsidR="005D22FF" w:rsidRDefault="005D22FF" w:rsidP="00005FCE">
      <w:pPr>
        <w:pStyle w:val="NormalWeb"/>
        <w:numPr>
          <w:ilvl w:val="0"/>
          <w:numId w:val="13"/>
        </w:numPr>
      </w:pPr>
      <w:r>
        <w:t>To understand the principles of measurement, standards, errors, and static characteristics of instruments.</w:t>
      </w:r>
    </w:p>
    <w:p w14:paraId="7FE71432" w14:textId="77777777" w:rsidR="005D22FF" w:rsidRDefault="005D22FF" w:rsidP="00005FCE">
      <w:pPr>
        <w:pStyle w:val="NormalWeb"/>
        <w:numPr>
          <w:ilvl w:val="0"/>
          <w:numId w:val="13"/>
        </w:numPr>
      </w:pPr>
      <w:r>
        <w:t>To study the construction, working, and applications of various electrical and electronic measuring instruments.</w:t>
      </w:r>
    </w:p>
    <w:p w14:paraId="5EFECDFB" w14:textId="77777777" w:rsidR="005D22FF" w:rsidRDefault="005D22FF" w:rsidP="00005FCE">
      <w:pPr>
        <w:pStyle w:val="NormalWeb"/>
        <w:numPr>
          <w:ilvl w:val="0"/>
          <w:numId w:val="13"/>
        </w:numPr>
      </w:pPr>
      <w:r>
        <w:t>To comprehend the working principles and performance of wattmeters, energy meters, power factor meters, and frequency meters.</w:t>
      </w:r>
    </w:p>
    <w:p w14:paraId="7030EDEC" w14:textId="77777777" w:rsidR="005D22FF" w:rsidRDefault="005D22FF" w:rsidP="00005FCE">
      <w:pPr>
        <w:pStyle w:val="NormalWeb"/>
        <w:numPr>
          <w:ilvl w:val="0"/>
          <w:numId w:val="13"/>
        </w:numPr>
      </w:pPr>
      <w:r>
        <w:t>To analyze and apply methods for accurate measurement of resistance and for balancing A.C. bridges in electrical systems.</w:t>
      </w:r>
    </w:p>
    <w:p w14:paraId="20246B7A" w14:textId="77777777" w:rsidR="00391BD7" w:rsidRPr="00F45848" w:rsidRDefault="00391BD7">
      <w:pPr>
        <w:jc w:val="center"/>
        <w:rPr>
          <w:b/>
        </w:rPr>
      </w:pPr>
    </w:p>
    <w:tbl>
      <w:tblPr>
        <w:tblW w:w="0" w:type="auto"/>
        <w:tblInd w:w="-176" w:type="dxa"/>
        <w:tblLook w:val="0000" w:firstRow="0" w:lastRow="0" w:firstColumn="0" w:lastColumn="0" w:noHBand="0" w:noVBand="0"/>
      </w:tblPr>
      <w:tblGrid>
        <w:gridCol w:w="1138"/>
        <w:gridCol w:w="4911"/>
        <w:gridCol w:w="2315"/>
        <w:gridCol w:w="1030"/>
        <w:gridCol w:w="1150"/>
      </w:tblGrid>
      <w:tr w:rsidR="00010991" w:rsidRPr="00F45848" w14:paraId="7F8DCC4F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03BDACC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34595C9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F30C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E196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1A3F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2A71F61E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3E26A" w14:textId="0B0DA383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</w:t>
            </w:r>
            <w:r w:rsidR="00D4427F" w:rsidRPr="004310B5">
              <w:t xml:space="preserve"> C</w:t>
            </w:r>
            <w:r w:rsidR="00D4427F">
              <w:t>204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05FCE" w:rsidRPr="00F45848" w14:paraId="22ABA5AA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FBAF3E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95"/>
            </w:tblGrid>
            <w:tr w:rsidR="00005FCE" w:rsidRPr="00CA3D83" w14:paraId="55E2335A" w14:textId="77777777" w:rsidTr="007B3BB2">
              <w:trPr>
                <w:tblCellSpacing w:w="15" w:type="dxa"/>
              </w:trPr>
              <w:tc>
                <w:tcPr>
                  <w:tcW w:w="9390" w:type="dxa"/>
                  <w:vAlign w:val="center"/>
                  <w:hideMark/>
                </w:tcPr>
                <w:p w14:paraId="027ECF45" w14:textId="77777777" w:rsidR="00005FCE" w:rsidRPr="00CA3D83" w:rsidRDefault="00005FCE" w:rsidP="005E1C57">
                  <w:r w:rsidRPr="00CA3D83">
                    <w:t>S.I. units and absolute standards – International, Primary, Secondary &amp; Working standards; True value and types of errors (Gross, Systematic, Random)</w:t>
                  </w:r>
                </w:p>
              </w:tc>
            </w:tr>
          </w:tbl>
          <w:p w14:paraId="61D8E0C2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353E2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E409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0C6D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175A5E8F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F2C2C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2CADF87D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314E5D6A" w14:textId="77777777" w:rsidR="00005FCE" w:rsidRPr="00CA3D83" w:rsidRDefault="00005FCE" w:rsidP="005E1C57"/>
              </w:tc>
              <w:tc>
                <w:tcPr>
                  <w:tcW w:w="9324" w:type="dxa"/>
                  <w:vAlign w:val="center"/>
                  <w:hideMark/>
                </w:tcPr>
                <w:p w14:paraId="266285A6" w14:textId="77777777" w:rsidR="00005FCE" w:rsidRPr="00CA3D83" w:rsidRDefault="00005FCE" w:rsidP="005E1C57">
                  <w:r w:rsidRPr="00CA3D83">
                    <w:t>Static characteristics of instruments – Accuracy, Precision, Sensitivity, Resolution &amp; Threshold</w:t>
                  </w:r>
                </w:p>
              </w:tc>
            </w:tr>
          </w:tbl>
          <w:p w14:paraId="29229C51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9F27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58D5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5D007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37605008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A4867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0844E6D5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36E85097" w14:textId="77777777" w:rsidR="00005FCE" w:rsidRPr="00CA3D83" w:rsidRDefault="00005FCE" w:rsidP="005E1C57"/>
              </w:tc>
              <w:tc>
                <w:tcPr>
                  <w:tcW w:w="9324" w:type="dxa"/>
                  <w:vAlign w:val="center"/>
                  <w:hideMark/>
                </w:tcPr>
                <w:p w14:paraId="09687B0A" w14:textId="77777777" w:rsidR="00005FCE" w:rsidRPr="00CA3D83" w:rsidRDefault="00005FCE" w:rsidP="005E1C57">
                  <w:r w:rsidRPr="00CA3D83">
                    <w:t>Generalized instrument – Block diagram and three forces in electromechanical indicating instruments</w:t>
                  </w:r>
                </w:p>
              </w:tc>
            </w:tr>
          </w:tbl>
          <w:p w14:paraId="565835B2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0CFF9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42EC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2BCE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2DD363A8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B26B7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794CAE4C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4C38EBDC" w14:textId="77777777" w:rsidR="00005FCE" w:rsidRPr="00CA3D83" w:rsidRDefault="00005FCE" w:rsidP="005E1C57"/>
              </w:tc>
              <w:tc>
                <w:tcPr>
                  <w:tcW w:w="5889" w:type="dxa"/>
                  <w:vAlign w:val="center"/>
                  <w:hideMark/>
                </w:tcPr>
                <w:p w14:paraId="3EBD254C" w14:textId="77777777" w:rsidR="00005FCE" w:rsidRPr="00CA3D83" w:rsidRDefault="00005FCE" w:rsidP="005E1C57">
                  <w:r w:rsidRPr="00CA3D83">
                    <w:t>Gravity and spring controls – comparison and applications</w:t>
                  </w:r>
                </w:p>
              </w:tc>
            </w:tr>
          </w:tbl>
          <w:p w14:paraId="0DC783B6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9863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DB71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50D9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0F3F14C7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A3012B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189D31E1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5709FFF" w14:textId="77777777" w:rsidR="00005FCE" w:rsidRPr="00CA3D83" w:rsidRDefault="00005FCE" w:rsidP="005E1C57"/>
              </w:tc>
              <w:tc>
                <w:tcPr>
                  <w:tcW w:w="9324" w:type="dxa"/>
                  <w:vAlign w:val="center"/>
                  <w:hideMark/>
                </w:tcPr>
                <w:p w14:paraId="4CB6B727" w14:textId="77777777" w:rsidR="00005FCE" w:rsidRPr="00CA3D83" w:rsidRDefault="00005FCE" w:rsidP="005E1C57">
                  <w:r w:rsidRPr="00CA3D83">
                    <w:t>Damping methods – types, comparison and suitability; bearing supports and pivot-less supports</w:t>
                  </w:r>
                </w:p>
              </w:tc>
            </w:tr>
          </w:tbl>
          <w:p w14:paraId="618F4EFE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4056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09D2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8A50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58384878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0CD78F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4647D0C2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41B64471" w14:textId="77777777" w:rsidR="00005FCE" w:rsidRPr="00CA3D83" w:rsidRDefault="00005FCE" w:rsidP="005E1C57"/>
              </w:tc>
              <w:tc>
                <w:tcPr>
                  <w:tcW w:w="5982" w:type="dxa"/>
                  <w:vAlign w:val="center"/>
                  <w:hideMark/>
                </w:tcPr>
                <w:p w14:paraId="086C8570" w14:textId="77777777" w:rsidR="00005FCE" w:rsidRPr="00CA3D83" w:rsidRDefault="00005FCE" w:rsidP="005E1C57">
                  <w:r w:rsidRPr="00CA3D83">
                    <w:t>Taut-band supports, scale information and instrument cases</w:t>
                  </w:r>
                </w:p>
              </w:tc>
            </w:tr>
          </w:tbl>
          <w:p w14:paraId="4C208FB9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7F9B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A1726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715B3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1CFF3454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4118A3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6B23B75F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165ACE0E" w14:textId="77777777" w:rsidR="00005FCE" w:rsidRPr="00CA3D83" w:rsidRDefault="00005FCE" w:rsidP="005E1C57"/>
              </w:tc>
              <w:tc>
                <w:tcPr>
                  <w:tcW w:w="7809" w:type="dxa"/>
                  <w:vAlign w:val="center"/>
                  <w:hideMark/>
                </w:tcPr>
                <w:p w14:paraId="349FA257" w14:textId="77777777" w:rsidR="00005FCE" w:rsidRPr="00CA3D83" w:rsidRDefault="00005FCE" w:rsidP="005E1C57">
                  <w:r w:rsidRPr="00CA3D83">
                    <w:t>Block diagram and stages of CRO – vertical, horizontal and time base systems</w:t>
                  </w:r>
                </w:p>
              </w:tc>
            </w:tr>
          </w:tbl>
          <w:p w14:paraId="543EBA8F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7F451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47E46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1BC5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5F91D704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87333E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44F77FC1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2EC571E5" w14:textId="77777777" w:rsidR="00005FCE" w:rsidRPr="00CA3D83" w:rsidRDefault="00005FCE" w:rsidP="005E1C57"/>
              </w:tc>
              <w:tc>
                <w:tcPr>
                  <w:tcW w:w="5042" w:type="dxa"/>
                  <w:vAlign w:val="center"/>
                  <w:hideMark/>
                </w:tcPr>
                <w:p w14:paraId="67AF23A6" w14:textId="77777777" w:rsidR="00005FCE" w:rsidRPr="00CA3D83" w:rsidRDefault="00005FCE" w:rsidP="005E1C57">
                  <w:r w:rsidRPr="00CA3D83">
                    <w:t>Block diagram and working of function generator</w:t>
                  </w:r>
                </w:p>
              </w:tc>
            </w:tr>
          </w:tbl>
          <w:p w14:paraId="65ECF0E5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25C9A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770DE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9DDC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220D2B1E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2909D" w14:textId="77777777" w:rsidR="00005FCE" w:rsidRPr="00F45848" w:rsidRDefault="00005FC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64263138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CA2C0EA" w14:textId="77777777" w:rsidR="00005FCE" w:rsidRPr="00CA3D83" w:rsidRDefault="00005FCE" w:rsidP="005E1C57"/>
              </w:tc>
              <w:tc>
                <w:tcPr>
                  <w:tcW w:w="9324" w:type="dxa"/>
                  <w:vAlign w:val="center"/>
                  <w:hideMark/>
                </w:tcPr>
                <w:p w14:paraId="5ACF7772" w14:textId="77777777" w:rsidR="00005FCE" w:rsidRPr="00CA3D83" w:rsidRDefault="00005FCE" w:rsidP="005E1C57">
                  <w:r w:rsidRPr="00CA3D83">
                    <w:t>Transducers – classification and types (R, L, C); basic schemes for measurement of displacement and velocity</w:t>
                  </w:r>
                </w:p>
              </w:tc>
            </w:tr>
          </w:tbl>
          <w:p w14:paraId="283B2542" w14:textId="77777777" w:rsidR="00005FCE" w:rsidRPr="00CA3D83" w:rsidRDefault="00005FCE" w:rsidP="005E1C5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12EBF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AF9BA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B3216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05FCE" w:rsidRPr="00F45848" w14:paraId="4C977716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BEF6B" w14:textId="77777777" w:rsidR="00005FCE" w:rsidRDefault="007B3BB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005FCE" w:rsidRPr="00CA3D83" w14:paraId="7597D3A7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C5CCDB1" w14:textId="77777777" w:rsidR="00005FCE" w:rsidRPr="00CA3D83" w:rsidRDefault="00005FCE" w:rsidP="005E1C57"/>
              </w:tc>
              <w:tc>
                <w:tcPr>
                  <w:tcW w:w="8068" w:type="dxa"/>
                  <w:vAlign w:val="center"/>
                  <w:hideMark/>
                </w:tcPr>
                <w:p w14:paraId="5F4BAF7A" w14:textId="77777777" w:rsidR="00005FCE" w:rsidRPr="00CA3D83" w:rsidRDefault="00005FCE" w:rsidP="005E1C57">
                  <w:r w:rsidRPr="00CA3D83">
                    <w:t>Basic schemes for measurement of strain, pressure, liquid level and temperature</w:t>
                  </w:r>
                </w:p>
              </w:tc>
            </w:tr>
          </w:tbl>
          <w:p w14:paraId="5C9FA2EE" w14:textId="77777777" w:rsidR="00005FCE" w:rsidRDefault="00005FCE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68A3" w14:textId="2CEFB316" w:rsidR="00005FCE" w:rsidRPr="00F45848" w:rsidRDefault="00D73ABB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D2FCD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F853E" w14:textId="77777777" w:rsidR="00005FCE" w:rsidRPr="00F45848" w:rsidRDefault="00005FCE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41BDF62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5F7B" w14:textId="65C6D0FD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</w:t>
            </w:r>
            <w:r w:rsidR="00D4427F" w:rsidRPr="004310B5">
              <w:t xml:space="preserve"> C</w:t>
            </w:r>
            <w:r w:rsidR="00D4427F">
              <w:t>204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7B3BB2" w:rsidRPr="00F45848" w14:paraId="3AFEB41F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556315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95"/>
            </w:tblGrid>
            <w:tr w:rsidR="007B3BB2" w:rsidRPr="006418B6" w14:paraId="6329EAF3" w14:textId="77777777" w:rsidTr="007B3BB2">
              <w:trPr>
                <w:tblCellSpacing w:w="15" w:type="dxa"/>
              </w:trPr>
              <w:tc>
                <w:tcPr>
                  <w:tcW w:w="9390" w:type="dxa"/>
                  <w:vAlign w:val="center"/>
                  <w:hideMark/>
                </w:tcPr>
                <w:p w14:paraId="42C6E41C" w14:textId="77777777" w:rsidR="007B3BB2" w:rsidRPr="006418B6" w:rsidRDefault="007B3BB2" w:rsidP="000C78C4">
                  <w:r w:rsidRPr="006418B6">
                    <w:t>Classification of instruments – Absolute &amp; Secondary; Indicating, Recording &amp; Integrating instruments</w:t>
                  </w:r>
                </w:p>
              </w:tc>
            </w:tr>
          </w:tbl>
          <w:p w14:paraId="5A2751E1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D0A44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B144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03A06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5BAF28F1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50EF17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6C1D868E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33F127D0" w14:textId="77777777" w:rsidR="007B3BB2" w:rsidRPr="006418B6" w:rsidRDefault="007B3BB2" w:rsidP="000C78C4"/>
              </w:tc>
              <w:tc>
                <w:tcPr>
                  <w:tcW w:w="7135" w:type="dxa"/>
                  <w:vAlign w:val="center"/>
                  <w:hideMark/>
                </w:tcPr>
                <w:p w14:paraId="459123F7" w14:textId="77777777" w:rsidR="007B3BB2" w:rsidRPr="006418B6" w:rsidRDefault="007B3BB2" w:rsidP="009B6098">
                  <w:r w:rsidRPr="006418B6">
                    <w:t xml:space="preserve"> Instruments based on principle of operation and measurement purpose</w:t>
                  </w:r>
                </w:p>
              </w:tc>
            </w:tr>
          </w:tbl>
          <w:p w14:paraId="43BFEEE5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A407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7C67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A6FC7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00C3FFA3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284EF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7DFB078E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6672A76E" w14:textId="77777777" w:rsidR="007B3BB2" w:rsidRPr="006418B6" w:rsidRDefault="007B3BB2" w:rsidP="000C78C4"/>
              </w:tc>
              <w:tc>
                <w:tcPr>
                  <w:tcW w:w="7796" w:type="dxa"/>
                  <w:vAlign w:val="center"/>
                  <w:hideMark/>
                </w:tcPr>
                <w:p w14:paraId="578E024C" w14:textId="77777777" w:rsidR="007B3BB2" w:rsidRPr="006418B6" w:rsidRDefault="007B3BB2" w:rsidP="000C78C4">
                  <w:r w:rsidRPr="006418B6">
                    <w:t>PMMC type measuring instruments – construction, working and applications</w:t>
                  </w:r>
                </w:p>
              </w:tc>
            </w:tr>
          </w:tbl>
          <w:p w14:paraId="225DCCA5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ABBD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244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2E2C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694C3A6D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32BAEC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78CD3A49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739DE1C" w14:textId="77777777" w:rsidR="007B3BB2" w:rsidRPr="006418B6" w:rsidRDefault="007B3BB2" w:rsidP="000C78C4"/>
              </w:tc>
              <w:tc>
                <w:tcPr>
                  <w:tcW w:w="7623" w:type="dxa"/>
                  <w:vAlign w:val="center"/>
                  <w:hideMark/>
                </w:tcPr>
                <w:p w14:paraId="520A8641" w14:textId="77777777" w:rsidR="007B3BB2" w:rsidRPr="006418B6" w:rsidRDefault="007B3BB2" w:rsidP="000C78C4">
                  <w:r w:rsidRPr="006418B6">
                    <w:t>Electrodynamic and Moving Iron type instruments – working on AC &amp; DC</w:t>
                  </w:r>
                </w:p>
              </w:tc>
            </w:tr>
          </w:tbl>
          <w:p w14:paraId="7441F814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71752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66899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79E2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03CA8A3D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6A6122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59C8888E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81D20A9" w14:textId="77777777" w:rsidR="007B3BB2" w:rsidRPr="006418B6" w:rsidRDefault="007B3BB2" w:rsidP="000C78C4"/>
              </w:tc>
              <w:tc>
                <w:tcPr>
                  <w:tcW w:w="5429" w:type="dxa"/>
                  <w:vAlign w:val="center"/>
                  <w:hideMark/>
                </w:tcPr>
                <w:p w14:paraId="607A958F" w14:textId="77777777" w:rsidR="007B3BB2" w:rsidRPr="006418B6" w:rsidRDefault="007B3BB2" w:rsidP="000C78C4">
                  <w:r w:rsidRPr="006418B6">
                    <w:t>Induction type instruments – ammeter and voltmeter</w:t>
                  </w:r>
                </w:p>
              </w:tc>
            </w:tr>
          </w:tbl>
          <w:p w14:paraId="7D2BA838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1571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ED97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B5E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33A6EEA7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5F5BE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77CB293D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27513A9D" w14:textId="77777777" w:rsidR="007B3BB2" w:rsidRPr="006418B6" w:rsidRDefault="007B3BB2" w:rsidP="000C78C4"/>
              </w:tc>
              <w:tc>
                <w:tcPr>
                  <w:tcW w:w="8635" w:type="dxa"/>
                  <w:vAlign w:val="center"/>
                  <w:hideMark/>
                </w:tcPr>
                <w:p w14:paraId="72426289" w14:textId="77777777" w:rsidR="007B3BB2" w:rsidRPr="006418B6" w:rsidRDefault="007B3BB2" w:rsidP="000C78C4">
                  <w:r w:rsidRPr="006418B6">
                    <w:t>Hot wire and Electrostatic type instruments – principle, construction and performance</w:t>
                  </w:r>
                </w:p>
              </w:tc>
            </w:tr>
          </w:tbl>
          <w:p w14:paraId="47F9F296" w14:textId="77777777" w:rsidR="007B3BB2" w:rsidRPr="006418B6" w:rsidRDefault="007B3BB2" w:rsidP="000C78C4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C2DD8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7B10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3EAB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280C8AC6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1E4FEA" w14:textId="77777777" w:rsidR="007B3BB2" w:rsidRPr="00F45848" w:rsidRDefault="007B3BB2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6098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6418B6" w14:paraId="0B44EA60" w14:textId="77777777" w:rsidTr="007B3B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73EC9647" w14:textId="77777777" w:rsidR="007B3BB2" w:rsidRPr="006418B6" w:rsidRDefault="007B3BB2" w:rsidP="000C78C4"/>
              </w:tc>
              <w:tc>
                <w:tcPr>
                  <w:tcW w:w="6709" w:type="dxa"/>
                  <w:vAlign w:val="center"/>
                  <w:hideMark/>
                </w:tcPr>
                <w:p w14:paraId="564E0C91" w14:textId="77777777" w:rsidR="007B3BB2" w:rsidRPr="006418B6" w:rsidRDefault="007B3BB2" w:rsidP="000C78C4">
                  <w:r w:rsidRPr="006418B6">
                    <w:t>Multimeter and Q-meter – construction, working and applications</w:t>
                  </w:r>
                </w:p>
              </w:tc>
            </w:tr>
          </w:tbl>
          <w:p w14:paraId="6DE0143A" w14:textId="77777777" w:rsidR="007B3BB2" w:rsidRDefault="007B3BB2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4ED7B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5DA0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FAA14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6E6C17E8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488AD" w14:textId="100F6DDE" w:rsidR="00942DB4" w:rsidRPr="00F45848" w:rsidRDefault="00942DB4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</w:t>
            </w:r>
            <w:r w:rsidR="00D4427F" w:rsidRPr="004310B5">
              <w:t xml:space="preserve"> C</w:t>
            </w:r>
            <w:r w:rsidR="00D4427F">
              <w:t>204</w:t>
            </w:r>
            <w:r>
              <w:rPr>
                <w:b/>
                <w:sz w:val="22"/>
                <w:szCs w:val="22"/>
              </w:rPr>
              <w:t>.3)</w:t>
            </w:r>
          </w:p>
        </w:tc>
      </w:tr>
      <w:tr w:rsidR="007B3BB2" w:rsidRPr="00F45848" w14:paraId="3A8155E2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E0EED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95"/>
            </w:tblGrid>
            <w:tr w:rsidR="007B3BB2" w:rsidRPr="00E7110D" w14:paraId="533A2723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EF6673" w14:textId="77777777" w:rsidR="007B3BB2" w:rsidRPr="00E7110D" w:rsidRDefault="007B3BB2" w:rsidP="009B6098">
                  <w:r w:rsidRPr="00E7110D">
                    <w:t>Electrodynamic type wattmeter – construction, operating principle and torque equation</w:t>
                  </w:r>
                </w:p>
              </w:tc>
            </w:tr>
          </w:tbl>
          <w:p w14:paraId="78FC4FFD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59ACB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01737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7F09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23069AEC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C8A23C" w14:textId="77777777" w:rsidR="007B3BB2" w:rsidRPr="00F45848" w:rsidRDefault="007B3BB2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4B2E5973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049730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4528D98A" w14:textId="77777777" w:rsidR="007B3BB2" w:rsidRPr="00E7110D" w:rsidRDefault="007B3BB2" w:rsidP="009B6098">
                  <w:r w:rsidRPr="00E7110D">
                    <w:t>Shape of scale, errors, advantages and disadvantages of electrodynamic wattmeter</w:t>
                  </w:r>
                </w:p>
              </w:tc>
            </w:tr>
          </w:tbl>
          <w:p w14:paraId="4C2A7435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F085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DAEF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DAA3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72660F7F" w14:textId="77777777" w:rsidTr="007B3BB2">
        <w:trPr>
          <w:trHeight w:val="2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2254D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000E07EB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DE572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55282486" w14:textId="77777777" w:rsidR="007B3BB2" w:rsidRPr="00E7110D" w:rsidRDefault="007B3BB2" w:rsidP="00F15F26">
                  <w:r w:rsidRPr="00E7110D">
                    <w:t>Induction type wattmeter – construction, working, torque equation and comparison</w:t>
                  </w:r>
                </w:p>
              </w:tc>
            </w:tr>
          </w:tbl>
          <w:p w14:paraId="355270AE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9806E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CC70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9B50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1704D93F" w14:textId="77777777" w:rsidTr="007B3BB2">
        <w:trPr>
          <w:trHeight w:val="32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D6742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27C40FDA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F2D04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170EA45C" w14:textId="77777777" w:rsidR="007B3BB2" w:rsidRPr="00E7110D" w:rsidRDefault="007B3BB2" w:rsidP="00F15F26">
                  <w:r w:rsidRPr="00E7110D">
                    <w:t xml:space="preserve"> Single-phase induction type energy meter – construction, principle and operation</w:t>
                  </w:r>
                </w:p>
              </w:tc>
            </w:tr>
          </w:tbl>
          <w:p w14:paraId="27A0DB0A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D4FD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DD4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DD4E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1B16DC29" w14:textId="77777777" w:rsidTr="007B3BB2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F0C8C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293FF654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611559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437CE3E7" w14:textId="77777777" w:rsidR="007B3BB2" w:rsidRPr="00E7110D" w:rsidRDefault="007B3BB2" w:rsidP="00F15F26">
                  <w:r w:rsidRPr="00E7110D">
                    <w:t>Errors, compensation and creep in energy meter</w:t>
                  </w:r>
                </w:p>
              </w:tc>
            </w:tr>
          </w:tbl>
          <w:p w14:paraId="15D9AD17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0426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19DE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B415A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7D9B89D0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8C8CA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73A6C56A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BDA8F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6CCC4603" w14:textId="77777777" w:rsidR="007B3BB2" w:rsidRPr="00E7110D" w:rsidRDefault="007B3BB2" w:rsidP="00F15F26">
                  <w:r w:rsidRPr="00E7110D">
                    <w:t>Power factor meters – electrodynamic and moving iron types; principle and construction</w:t>
                  </w:r>
                </w:p>
              </w:tc>
            </w:tr>
          </w:tbl>
          <w:p w14:paraId="5FF07C1A" w14:textId="77777777" w:rsidR="007B3BB2" w:rsidRPr="00E7110D" w:rsidRDefault="007B3BB2" w:rsidP="00F15F2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D062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F866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2EC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28052BB1" w14:textId="77777777" w:rsidTr="007B3BB2">
        <w:trPr>
          <w:trHeight w:val="2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02D963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E7110D" w14:paraId="4C25BA0E" w14:textId="77777777" w:rsidTr="00F15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5A894D" w14:textId="77777777" w:rsidR="007B3BB2" w:rsidRPr="00E7110D" w:rsidRDefault="007B3BB2" w:rsidP="00F15F26"/>
              </w:tc>
              <w:tc>
                <w:tcPr>
                  <w:tcW w:w="0" w:type="auto"/>
                  <w:vAlign w:val="center"/>
                  <w:hideMark/>
                </w:tcPr>
                <w:p w14:paraId="3F521CC0" w14:textId="77777777" w:rsidR="007B3BB2" w:rsidRPr="00E7110D" w:rsidRDefault="007B3BB2" w:rsidP="00F15F26">
                  <w:r w:rsidRPr="00E7110D">
                    <w:t>Frequency meters – resonance, ferrodynamic and electrodynamic types; operation and torque equation</w:t>
                  </w:r>
                </w:p>
              </w:tc>
            </w:tr>
          </w:tbl>
          <w:p w14:paraId="5E5F8FCA" w14:textId="77777777" w:rsidR="007B3BB2" w:rsidRDefault="007B3BB2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1705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BDE1A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469A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10969CA" w14:textId="77777777" w:rsidTr="007B3BB2">
        <w:trPr>
          <w:trHeight w:val="321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9F5D9" w14:textId="5FBA33C1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</w:t>
            </w:r>
            <w:r w:rsidR="00D4427F" w:rsidRPr="004310B5">
              <w:t xml:space="preserve"> C</w:t>
            </w:r>
            <w:r w:rsidR="00D4427F">
              <w:t>204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7B3BB2" w:rsidRPr="00F45848" w14:paraId="4889898C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2C29B4" w14:textId="77777777" w:rsidR="007B3BB2" w:rsidRPr="00F45848" w:rsidRDefault="009B6098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95"/>
            </w:tblGrid>
            <w:tr w:rsidR="007B3BB2" w:rsidRPr="00146E54" w14:paraId="761CC555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487E2A" w14:textId="77777777" w:rsidR="007B3BB2" w:rsidRPr="00146E54" w:rsidRDefault="007B3BB2" w:rsidP="009B6098">
                  <w:r w:rsidRPr="00146E54">
                    <w:t>Limitations of Wheatstone bridge; Kelvin’s double bridge for low resistance measurement</w:t>
                  </w:r>
                </w:p>
              </w:tc>
            </w:tr>
          </w:tbl>
          <w:p w14:paraId="48CB3C6F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5BCC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630C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9734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0627AD8B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6E89AA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6098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6C2808B4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41560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67D4DCD0" w14:textId="77777777" w:rsidR="007B3BB2" w:rsidRPr="00146E54" w:rsidRDefault="007B3BB2" w:rsidP="00111FC7">
                  <w:r w:rsidRPr="00146E54">
                    <w:t xml:space="preserve">Difficulties in high resistance measurements; </w:t>
                  </w:r>
                  <w:r w:rsidRPr="00146E54">
                    <w:lastRenderedPageBreak/>
                    <w:t>direct deflection and loss of charge methods</w:t>
                  </w:r>
                </w:p>
              </w:tc>
            </w:tr>
          </w:tbl>
          <w:p w14:paraId="56E2C5DE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DC5D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B98A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CE27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6E0D6D3B" w14:textId="77777777" w:rsidTr="007B3BB2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397295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6098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22FE635D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ED9ABC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2755D5F8" w14:textId="77777777" w:rsidR="007B3BB2" w:rsidRPr="00146E54" w:rsidRDefault="007B3BB2" w:rsidP="00111FC7">
                  <w:r w:rsidRPr="00146E54">
                    <w:t>Megohm bridge and Megger – principle, construction and applications</w:t>
                  </w:r>
                </w:p>
              </w:tc>
            </w:tr>
          </w:tbl>
          <w:p w14:paraId="14369937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8FD3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5802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F3411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1CAFD2CC" w14:textId="77777777" w:rsidTr="007B3BB2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24506B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6098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1153797D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2DE692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0BF356BE" w14:textId="77777777" w:rsidR="007B3BB2" w:rsidRPr="00146E54" w:rsidRDefault="007B3BB2" w:rsidP="00111FC7">
                  <w:r w:rsidRPr="00146E54">
                    <w:t>General balance equation of A.C. bridges; bridge components and phasor representation</w:t>
                  </w:r>
                </w:p>
              </w:tc>
            </w:tr>
          </w:tbl>
          <w:p w14:paraId="4A68684E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66582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F8A8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0300" w14:textId="77777777" w:rsidR="007B3BB2" w:rsidRPr="00F45848" w:rsidRDefault="007B3BB2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58AAC350" w14:textId="77777777" w:rsidTr="007B3BB2">
        <w:trPr>
          <w:trHeight w:val="25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368DA4" w14:textId="77777777" w:rsidR="007B3BB2" w:rsidRPr="00F45848" w:rsidRDefault="009B6098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224D1443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E48286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4470467D" w14:textId="77777777" w:rsidR="007B3BB2" w:rsidRPr="00146E54" w:rsidRDefault="007B3BB2" w:rsidP="00111FC7">
                  <w:r w:rsidRPr="00146E54">
                    <w:t>Maxwell’s Inductance Bridge – circuit, phasor diagram, advantages and disadvantages</w:t>
                  </w:r>
                </w:p>
              </w:tc>
            </w:tr>
          </w:tbl>
          <w:p w14:paraId="020F0292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23F4F" w14:textId="77777777" w:rsidR="007B3BB2" w:rsidRPr="00F45848" w:rsidRDefault="007B3BB2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369E1" w14:textId="77777777" w:rsidR="007B3BB2" w:rsidRDefault="007B3BB2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1C5B7" w14:textId="77777777" w:rsidR="007B3BB2" w:rsidRDefault="007B3BB2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032CC4A8" w14:textId="77777777" w:rsidTr="007B3BB2">
        <w:trPr>
          <w:trHeight w:val="348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A13B8FE" w14:textId="77777777" w:rsidR="007B3BB2" w:rsidRPr="00F45848" w:rsidRDefault="007B3BB2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9B6098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19EF7720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ACB573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69B9DA10" w14:textId="77777777" w:rsidR="007B3BB2" w:rsidRPr="00146E54" w:rsidRDefault="007B3BB2" w:rsidP="00111FC7">
                  <w:r w:rsidRPr="00146E54">
                    <w:t>Maxwell’s Inductance–Capacitance Bridge and Hays Bridge – construction and comparison</w:t>
                  </w:r>
                </w:p>
              </w:tc>
            </w:tr>
          </w:tbl>
          <w:p w14:paraId="12B9BBE7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A4603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CAAA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B30D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6C76762B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678106B8" w14:textId="77777777" w:rsidR="007B3BB2" w:rsidRPr="00F45848" w:rsidRDefault="009B6098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57770520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EBA8B2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7AB39C10" w14:textId="77777777" w:rsidR="007B3BB2" w:rsidRPr="00146E54" w:rsidRDefault="007B3BB2" w:rsidP="00111FC7">
                  <w:r w:rsidRPr="00146E54">
                    <w:t>Anderson Bridge and Owen’s Bridge – working and applications</w:t>
                  </w:r>
                </w:p>
              </w:tc>
            </w:tr>
          </w:tbl>
          <w:p w14:paraId="0C0C8B73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E60B1" w14:textId="77777777" w:rsidR="007B3BB2" w:rsidRPr="00F45848" w:rsidRDefault="007B3BB2" w:rsidP="004C1C4E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3CB1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53CB3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5DC8479E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7A032FB" w14:textId="77777777" w:rsidR="007B3BB2" w:rsidRPr="00F45848" w:rsidRDefault="009B6098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205CD897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D07543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132F8062" w14:textId="77777777" w:rsidR="007B3BB2" w:rsidRPr="00146E54" w:rsidRDefault="007B3BB2" w:rsidP="00111FC7">
                  <w:r w:rsidRPr="00146E54">
                    <w:t>De-Sauty’s Bridge and Schering Bridge – construction, principle and uses</w:t>
                  </w:r>
                </w:p>
              </w:tc>
            </w:tr>
          </w:tbl>
          <w:p w14:paraId="24EDDA0C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2B2E2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6E9A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F65F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2BDEBCF4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7705F93" w14:textId="77777777" w:rsidR="007B3BB2" w:rsidRPr="00F45848" w:rsidRDefault="009B6098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0AF542E3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0F68CF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3334C84F" w14:textId="77777777" w:rsidR="007B3BB2" w:rsidRPr="00146E54" w:rsidRDefault="007B3BB2" w:rsidP="00111FC7">
                  <w:r w:rsidRPr="00146E54">
                    <w:t>Wein’s Bridge – frequency measurement and applications</w:t>
                  </w:r>
                </w:p>
              </w:tc>
            </w:tr>
          </w:tbl>
          <w:p w14:paraId="7E13BD2D" w14:textId="77777777" w:rsidR="007B3BB2" w:rsidRPr="00146E54" w:rsidRDefault="007B3BB2" w:rsidP="00111FC7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D68D3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3BB1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DFBBA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B3BB2" w:rsidRPr="00F45848" w14:paraId="623BE435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B03A0D4" w14:textId="77777777" w:rsidR="007B3BB2" w:rsidRDefault="009B6098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14"/>
            </w:tblGrid>
            <w:tr w:rsidR="007B3BB2" w:rsidRPr="00146E54" w14:paraId="360A5967" w14:textId="77777777" w:rsidTr="00111FC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3DA3BA" w14:textId="77777777" w:rsidR="007B3BB2" w:rsidRPr="00146E54" w:rsidRDefault="007B3BB2" w:rsidP="00111FC7"/>
              </w:tc>
              <w:tc>
                <w:tcPr>
                  <w:tcW w:w="0" w:type="auto"/>
                  <w:vAlign w:val="center"/>
                  <w:hideMark/>
                </w:tcPr>
                <w:p w14:paraId="58BF180C" w14:textId="77777777" w:rsidR="007B3BB2" w:rsidRPr="00146E54" w:rsidRDefault="007B3BB2" w:rsidP="00111FC7">
                  <w:r w:rsidRPr="00146E54">
                    <w:t>Shielding and earthing techniques in A.C. bridge measurements</w:t>
                  </w:r>
                </w:p>
              </w:tc>
            </w:tr>
          </w:tbl>
          <w:p w14:paraId="4614A47A" w14:textId="77777777" w:rsidR="007B3BB2" w:rsidRDefault="007B3BB2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6B0EB" w14:textId="77777777" w:rsidR="007B3BB2" w:rsidRPr="00F45848" w:rsidRDefault="009B6098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DDD9F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BE3B7" w14:textId="77777777" w:rsidR="007B3BB2" w:rsidRPr="00F45848" w:rsidRDefault="007B3BB2" w:rsidP="00D0211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EAEA158" w14:textId="77777777" w:rsidR="00C40F43" w:rsidRPr="00F45848" w:rsidRDefault="00C40F43" w:rsidP="00980507"/>
    <w:p w14:paraId="7C706982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F8C976F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4F9A7D3A" w14:textId="77777777" w:rsidR="00005FCE" w:rsidRDefault="00005FCE" w:rsidP="00005FCE">
      <w:r>
        <w:t>TEXT BOOK:</w:t>
      </w:r>
    </w:p>
    <w:p w14:paraId="74C2F64E" w14:textId="77777777" w:rsidR="00005FCE" w:rsidRDefault="00005FCE" w:rsidP="00005FCE">
      <w:r>
        <w:t xml:space="preserve">1. A course in Electrical &amp; Electronics Measurements &amp; Instrumentation: A.K.Sawhney; Dhanpat Rai </w:t>
      </w:r>
    </w:p>
    <w:p w14:paraId="766FFF2D" w14:textId="77777777" w:rsidR="00005FCE" w:rsidRPr="009B6098" w:rsidRDefault="00005FCE" w:rsidP="009B6098">
      <w:pPr>
        <w:tabs>
          <w:tab w:val="left" w:pos="720"/>
        </w:tabs>
        <w:ind w:right="280"/>
        <w:jc w:val="both"/>
        <w:rPr>
          <w:rFonts w:ascii="Arial" w:eastAsia="Book Antiqua" w:hAnsi="Arial"/>
        </w:rPr>
      </w:pPr>
      <w:r>
        <w:t xml:space="preserve">2. </w:t>
      </w:r>
      <w:r w:rsidRPr="007B1851">
        <w:rPr>
          <w:rFonts w:ascii="Arial" w:eastAsia="Book Antiqua" w:hAnsi="Arial"/>
        </w:rPr>
        <w:t>M</w:t>
      </w:r>
      <w:r>
        <w:rPr>
          <w:rFonts w:ascii="Arial" w:eastAsia="Book Antiqua" w:hAnsi="Arial"/>
        </w:rPr>
        <w:t>easurements &amp; Instrumentation by J.S. Saini; New Age</w:t>
      </w:r>
      <w:r w:rsidRPr="007B1851">
        <w:rPr>
          <w:rFonts w:ascii="Arial" w:eastAsia="Book Antiqua" w:hAnsi="Arial"/>
        </w:rPr>
        <w:t xml:space="preserve"> Pub.</w:t>
      </w:r>
      <w:r>
        <w:rPr>
          <w:rFonts w:ascii="Arial" w:eastAsia="Book Antiqua" w:hAnsi="Arial"/>
        </w:rPr>
        <w:t>, N. Delhi</w:t>
      </w:r>
    </w:p>
    <w:p w14:paraId="419D5077" w14:textId="77777777" w:rsidR="00005FCE" w:rsidRDefault="00005FCE" w:rsidP="00005FCE"/>
    <w:p w14:paraId="4B24CD75" w14:textId="77777777" w:rsidR="00005FCE" w:rsidRDefault="00005FCE" w:rsidP="00005FCE">
      <w:r>
        <w:t xml:space="preserve">REFERENCE BOOKS: 1. Electrical Measurments by E.W. Golding </w:t>
      </w:r>
    </w:p>
    <w:p w14:paraId="5DEACE61" w14:textId="77777777" w:rsidR="00005FCE" w:rsidRDefault="00005FCE" w:rsidP="00005FCE">
      <w:r>
        <w:t xml:space="preserve">2. Electronic &amp; Elect. Measurment &amp; Instrumention by J.B.Gupta; Kataria &amp; Sons. </w:t>
      </w:r>
    </w:p>
    <w:p w14:paraId="13FC4704" w14:textId="77777777" w:rsidR="00005FCE" w:rsidRDefault="00005FCE" w:rsidP="00005FCE">
      <w:r>
        <w:t xml:space="preserve">3. Electronic Instrumentation &amp; Measurment Technique, W.D.Cooper &amp; A.D. Helfrick. </w:t>
      </w:r>
    </w:p>
    <w:p w14:paraId="503D2DE2" w14:textId="77777777" w:rsidR="00005FCE" w:rsidRDefault="00005FCE" w:rsidP="00005FCE">
      <w:r>
        <w:t>4. Measuring Systems by E.O. Doeblin; TMH.</w:t>
      </w:r>
      <w:r w:rsidRPr="003968F5">
        <w:t xml:space="preserve"> </w:t>
      </w:r>
    </w:p>
    <w:p w14:paraId="5616113D" w14:textId="77777777" w:rsidR="009B6098" w:rsidRDefault="009B6098" w:rsidP="00005FCE">
      <w:r>
        <w:t>5. Morris - Electronic Measurements &amp; Instrumentation, Elsevier</w:t>
      </w:r>
    </w:p>
    <w:p w14:paraId="27A03EB5" w14:textId="77777777" w:rsidR="009B6098" w:rsidRDefault="009B6098" w:rsidP="00005FCE"/>
    <w:p w14:paraId="49926EA9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11AC191F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058"/>
      </w:tblGrid>
      <w:tr w:rsidR="00005FCE" w:rsidRPr="00F45848" w14:paraId="47468066" w14:textId="77777777" w:rsidTr="00773F35">
        <w:tc>
          <w:tcPr>
            <w:tcW w:w="959" w:type="dxa"/>
          </w:tcPr>
          <w:p w14:paraId="124C77EE" w14:textId="2E39D2AE" w:rsidR="00005FCE" w:rsidRPr="00380E66" w:rsidRDefault="00D4427F" w:rsidP="00525127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="00005FCE" w:rsidRPr="00380E66">
              <w:rPr>
                <w:sz w:val="22"/>
                <w:szCs w:val="22"/>
              </w:rPr>
              <w:t>.1</w:t>
            </w:r>
          </w:p>
        </w:tc>
        <w:tc>
          <w:tcPr>
            <w:tcW w:w="8058" w:type="dxa"/>
          </w:tcPr>
          <w:p w14:paraId="1AA1ABBF" w14:textId="77777777" w:rsidR="00005FCE" w:rsidRPr="00D73ABB" w:rsidRDefault="00005FCE" w:rsidP="00D73ABB">
            <w:r w:rsidRPr="00D73ABB">
              <w:t>Learn about various measurement instruments for measurement of Voltage, Current, Power, Power Factor &amp; Frequency, their construction, operating principle, limitations, etc.;</w:t>
            </w:r>
          </w:p>
        </w:tc>
      </w:tr>
      <w:tr w:rsidR="00005FCE" w:rsidRPr="00F45848" w14:paraId="787DE453" w14:textId="77777777" w:rsidTr="00773F35">
        <w:tc>
          <w:tcPr>
            <w:tcW w:w="959" w:type="dxa"/>
          </w:tcPr>
          <w:p w14:paraId="76B8A3DD" w14:textId="3633FEE8" w:rsidR="00005FCE" w:rsidRPr="00380E66" w:rsidRDefault="00D4427F" w:rsidP="00525127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="00005FCE" w:rsidRPr="00380E66">
              <w:rPr>
                <w:sz w:val="22"/>
                <w:szCs w:val="22"/>
              </w:rPr>
              <w:t>.2</w:t>
            </w:r>
          </w:p>
        </w:tc>
        <w:tc>
          <w:tcPr>
            <w:tcW w:w="8058" w:type="dxa"/>
          </w:tcPr>
          <w:p w14:paraId="24735B2F" w14:textId="6CC8122C" w:rsidR="00005FCE" w:rsidRPr="00D73ABB" w:rsidRDefault="00005FCE" w:rsidP="00D73ABB">
            <w:r w:rsidRPr="00D73ABB">
              <w:t xml:space="preserve">Understand the working of </w:t>
            </w:r>
            <w:r w:rsidR="00C51039" w:rsidRPr="00D73ABB">
              <w:t>energy meters</w:t>
            </w:r>
            <w:r w:rsidRPr="00D73ABB">
              <w:t xml:space="preserve"> and </w:t>
            </w:r>
            <w:r w:rsidR="00C51039" w:rsidRPr="00D73ABB">
              <w:t>wattmeter</w:t>
            </w:r>
          </w:p>
        </w:tc>
      </w:tr>
      <w:tr w:rsidR="00005FCE" w:rsidRPr="00F45848" w14:paraId="6B1464BC" w14:textId="77777777" w:rsidTr="00773F35">
        <w:tc>
          <w:tcPr>
            <w:tcW w:w="959" w:type="dxa"/>
          </w:tcPr>
          <w:p w14:paraId="10AD4495" w14:textId="65F03281" w:rsidR="00005FCE" w:rsidRPr="00380E66" w:rsidRDefault="00D4427F" w:rsidP="00380E66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="00005FCE" w:rsidRPr="00380E66">
              <w:rPr>
                <w:sz w:val="22"/>
                <w:szCs w:val="22"/>
              </w:rPr>
              <w:t>.3</w:t>
            </w:r>
          </w:p>
        </w:tc>
        <w:tc>
          <w:tcPr>
            <w:tcW w:w="8058" w:type="dxa"/>
          </w:tcPr>
          <w:p w14:paraId="622CC87E" w14:textId="77777777" w:rsidR="00005FCE" w:rsidRPr="00D73ABB" w:rsidRDefault="00005FCE" w:rsidP="00D73ABB">
            <w:r w:rsidRPr="00D73ABB">
              <w:t>Analyse the static characteristics of instruments</w:t>
            </w:r>
          </w:p>
        </w:tc>
      </w:tr>
      <w:tr w:rsidR="00005FCE" w:rsidRPr="00F45848" w14:paraId="03486895" w14:textId="77777777" w:rsidTr="00773F35">
        <w:tc>
          <w:tcPr>
            <w:tcW w:w="959" w:type="dxa"/>
          </w:tcPr>
          <w:p w14:paraId="08696DC5" w14:textId="4267BCBC" w:rsidR="00005FCE" w:rsidRPr="00380E66" w:rsidRDefault="00D4427F" w:rsidP="00F64A08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="00005FCE" w:rsidRPr="00380E66">
              <w:rPr>
                <w:sz w:val="22"/>
                <w:szCs w:val="22"/>
              </w:rPr>
              <w:t>.4</w:t>
            </w:r>
          </w:p>
        </w:tc>
        <w:tc>
          <w:tcPr>
            <w:tcW w:w="8058" w:type="dxa"/>
          </w:tcPr>
          <w:p w14:paraId="4FA4E094" w14:textId="77777777" w:rsidR="00005FCE" w:rsidRPr="00D73ABB" w:rsidRDefault="00005FCE" w:rsidP="00D73ABB">
            <w:r w:rsidRPr="00D73ABB">
              <w:t>Understand the measurement of parameters &amp; variables with the help of D.C. &amp; A.C. bridges</w:t>
            </w:r>
          </w:p>
        </w:tc>
      </w:tr>
    </w:tbl>
    <w:p w14:paraId="0BE0D54D" w14:textId="77777777" w:rsidR="002C7513" w:rsidRPr="00F45848" w:rsidRDefault="002C7513">
      <w:pPr>
        <w:jc w:val="both"/>
        <w:rPr>
          <w:sz w:val="20"/>
          <w:szCs w:val="20"/>
        </w:rPr>
      </w:pPr>
    </w:p>
    <w:p w14:paraId="4B63B527" w14:textId="77777777" w:rsidR="00541F75" w:rsidRDefault="00541F75">
      <w:pPr>
        <w:jc w:val="both"/>
        <w:rPr>
          <w:b/>
          <w:sz w:val="26"/>
          <w:szCs w:val="26"/>
        </w:rPr>
      </w:pPr>
    </w:p>
    <w:p w14:paraId="4B298342" w14:textId="77777777" w:rsidR="009B6098" w:rsidRDefault="009B6098">
      <w:pPr>
        <w:jc w:val="both"/>
        <w:rPr>
          <w:b/>
          <w:sz w:val="26"/>
          <w:szCs w:val="26"/>
        </w:rPr>
      </w:pPr>
    </w:p>
    <w:p w14:paraId="129D4D53" w14:textId="77777777" w:rsidR="009B6098" w:rsidRDefault="009B6098">
      <w:pPr>
        <w:jc w:val="both"/>
        <w:rPr>
          <w:b/>
          <w:sz w:val="26"/>
          <w:szCs w:val="26"/>
        </w:rPr>
      </w:pPr>
    </w:p>
    <w:p w14:paraId="37AC3488" w14:textId="77777777" w:rsidR="009B6098" w:rsidRDefault="009B6098">
      <w:pPr>
        <w:jc w:val="both"/>
        <w:rPr>
          <w:b/>
          <w:sz w:val="26"/>
          <w:szCs w:val="26"/>
        </w:rPr>
      </w:pPr>
    </w:p>
    <w:p w14:paraId="646814E7" w14:textId="77777777" w:rsidR="00541F75" w:rsidRDefault="00541F75">
      <w:pPr>
        <w:jc w:val="both"/>
        <w:rPr>
          <w:b/>
          <w:sz w:val="26"/>
          <w:szCs w:val="26"/>
        </w:rPr>
      </w:pPr>
    </w:p>
    <w:p w14:paraId="07F6D769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lastRenderedPageBreak/>
        <w:t>CO-PO-PSO Mapping:</w:t>
      </w:r>
    </w:p>
    <w:p w14:paraId="23B2836E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76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9"/>
        <w:gridCol w:w="709"/>
        <w:gridCol w:w="708"/>
        <w:gridCol w:w="702"/>
        <w:gridCol w:w="630"/>
        <w:gridCol w:w="630"/>
        <w:gridCol w:w="630"/>
        <w:gridCol w:w="630"/>
        <w:gridCol w:w="630"/>
        <w:gridCol w:w="630"/>
        <w:gridCol w:w="763"/>
        <w:gridCol w:w="851"/>
        <w:gridCol w:w="850"/>
        <w:gridCol w:w="851"/>
        <w:gridCol w:w="850"/>
      </w:tblGrid>
      <w:tr w:rsidR="002E37BF" w:rsidRPr="00F45848" w14:paraId="7A7A3341" w14:textId="77777777" w:rsidTr="00D73ABB">
        <w:tc>
          <w:tcPr>
            <w:tcW w:w="993" w:type="dxa"/>
          </w:tcPr>
          <w:p w14:paraId="1268D3DA" w14:textId="77777777" w:rsidR="002E37BF" w:rsidRPr="00F45848" w:rsidRDefault="002E37BF" w:rsidP="00CA345A"/>
        </w:tc>
        <w:tc>
          <w:tcPr>
            <w:tcW w:w="709" w:type="dxa"/>
          </w:tcPr>
          <w:p w14:paraId="5A941135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7D65153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708" w:type="dxa"/>
          </w:tcPr>
          <w:p w14:paraId="29ECB01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702" w:type="dxa"/>
          </w:tcPr>
          <w:p w14:paraId="782BF74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49B992D1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6F422ED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590CFDC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627069F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0D9E558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E437D8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763" w:type="dxa"/>
          </w:tcPr>
          <w:p w14:paraId="4E34407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1" w:type="dxa"/>
          </w:tcPr>
          <w:p w14:paraId="459A28E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0" w:type="dxa"/>
          </w:tcPr>
          <w:p w14:paraId="4620735F" w14:textId="77777777" w:rsidR="002E37BF" w:rsidRPr="00D73ABB" w:rsidRDefault="002E37BF" w:rsidP="00CA345A">
            <w:pPr>
              <w:rPr>
                <w:sz w:val="22"/>
                <w:szCs w:val="22"/>
              </w:rPr>
            </w:pPr>
            <w:r w:rsidRPr="00D73ABB">
              <w:rPr>
                <w:sz w:val="22"/>
                <w:szCs w:val="22"/>
              </w:rPr>
              <w:t>PSO1</w:t>
            </w:r>
          </w:p>
        </w:tc>
        <w:tc>
          <w:tcPr>
            <w:tcW w:w="851" w:type="dxa"/>
          </w:tcPr>
          <w:p w14:paraId="65F6DF99" w14:textId="77777777" w:rsidR="002E37BF" w:rsidRPr="00D73ABB" w:rsidRDefault="002E37BF" w:rsidP="00CA345A">
            <w:pPr>
              <w:rPr>
                <w:sz w:val="22"/>
                <w:szCs w:val="22"/>
              </w:rPr>
            </w:pPr>
            <w:r w:rsidRPr="00D73ABB">
              <w:rPr>
                <w:sz w:val="22"/>
                <w:szCs w:val="22"/>
              </w:rPr>
              <w:t>PSO2</w:t>
            </w:r>
          </w:p>
        </w:tc>
        <w:tc>
          <w:tcPr>
            <w:tcW w:w="850" w:type="dxa"/>
          </w:tcPr>
          <w:p w14:paraId="4AECD37D" w14:textId="77777777" w:rsidR="002E37BF" w:rsidRPr="00D73ABB" w:rsidRDefault="002E37BF" w:rsidP="00CA345A">
            <w:pPr>
              <w:rPr>
                <w:sz w:val="22"/>
                <w:szCs w:val="22"/>
              </w:rPr>
            </w:pPr>
            <w:r w:rsidRPr="00D73ABB">
              <w:rPr>
                <w:sz w:val="22"/>
                <w:szCs w:val="22"/>
              </w:rPr>
              <w:t>PSO3</w:t>
            </w:r>
          </w:p>
        </w:tc>
      </w:tr>
      <w:tr w:rsidR="00351A1A" w:rsidRPr="00F45848" w14:paraId="1FA0D248" w14:textId="77777777" w:rsidTr="00D73ABB">
        <w:tc>
          <w:tcPr>
            <w:tcW w:w="993" w:type="dxa"/>
          </w:tcPr>
          <w:p w14:paraId="3D0D4471" w14:textId="14509206" w:rsidR="00351A1A" w:rsidRPr="00380E66" w:rsidRDefault="00351A1A" w:rsidP="00351A1A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709" w:type="dxa"/>
          </w:tcPr>
          <w:p w14:paraId="41077865" w14:textId="1918E7BD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56A29042" w14:textId="6B7EEB97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35851E73" w14:textId="7F20E6F4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2" w:type="dxa"/>
          </w:tcPr>
          <w:p w14:paraId="4EEDFFE3" w14:textId="2C491C72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B7E86B4" w14:textId="0BD51A5C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00255B2" w14:textId="0960DFD7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49E713E" w14:textId="6477F938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D6B40B9" w14:textId="69A0C96F" w:rsidR="00351A1A" w:rsidRPr="00F45848" w:rsidRDefault="00351A1A" w:rsidP="00351A1A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69ED3F1" w14:textId="585C9D56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635C37B" w14:textId="740CC94D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763" w:type="dxa"/>
          </w:tcPr>
          <w:p w14:paraId="17991423" w14:textId="29937FBE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6A63D02" w14:textId="1A985DBD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127F5BB5" w14:textId="6250DA99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AEDEA66" w14:textId="52DF0F99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54461502" w14:textId="52664FA0" w:rsidR="00351A1A" w:rsidRPr="00F45848" w:rsidRDefault="00351A1A" w:rsidP="00351A1A">
            <w:pPr>
              <w:jc w:val="center"/>
            </w:pPr>
            <w:r>
              <w:t>2</w:t>
            </w:r>
          </w:p>
        </w:tc>
      </w:tr>
      <w:tr w:rsidR="00351A1A" w:rsidRPr="00F45848" w14:paraId="67B1C97C" w14:textId="77777777" w:rsidTr="00D73ABB">
        <w:tc>
          <w:tcPr>
            <w:tcW w:w="993" w:type="dxa"/>
          </w:tcPr>
          <w:p w14:paraId="77AFE4DA" w14:textId="55068598" w:rsidR="00351A1A" w:rsidRPr="00380E66" w:rsidRDefault="00351A1A" w:rsidP="00351A1A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709" w:type="dxa"/>
          </w:tcPr>
          <w:p w14:paraId="31EB7116" w14:textId="3A098E4F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05E366E" w14:textId="1BA536BB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295AE0D8" w14:textId="2C316918" w:rsidR="00351A1A" w:rsidRPr="00F45848" w:rsidRDefault="00351A1A" w:rsidP="00351A1A">
            <w:r>
              <w:t xml:space="preserve">  2</w:t>
            </w:r>
          </w:p>
        </w:tc>
        <w:tc>
          <w:tcPr>
            <w:tcW w:w="702" w:type="dxa"/>
          </w:tcPr>
          <w:p w14:paraId="1E7091DE" w14:textId="7E998A4B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F98AB7E" w14:textId="635B5183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EF7E34D" w14:textId="4152E894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6D7FBB6" w14:textId="24B15560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6E0169D" w14:textId="42251506" w:rsidR="00351A1A" w:rsidRPr="00F45848" w:rsidRDefault="00351A1A" w:rsidP="00351A1A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DD03FED" w14:textId="23A45628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9315E76" w14:textId="728A013D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360195FB" w14:textId="335E70A8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75E3921A" w14:textId="49149B4C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3668DA12" w14:textId="36968A47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F82AA4B" w14:textId="48438D33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02CC0393" w14:textId="628CBB56" w:rsidR="00351A1A" w:rsidRPr="00F45848" w:rsidRDefault="00351A1A" w:rsidP="00351A1A">
            <w:pPr>
              <w:jc w:val="center"/>
            </w:pPr>
            <w:r>
              <w:t>1</w:t>
            </w:r>
          </w:p>
        </w:tc>
      </w:tr>
      <w:tr w:rsidR="00351A1A" w:rsidRPr="00F45848" w14:paraId="273560BF" w14:textId="77777777" w:rsidTr="00D73ABB">
        <w:tc>
          <w:tcPr>
            <w:tcW w:w="993" w:type="dxa"/>
          </w:tcPr>
          <w:p w14:paraId="2A8B84E6" w14:textId="0E63F90E" w:rsidR="00351A1A" w:rsidRPr="00380E66" w:rsidRDefault="00351A1A" w:rsidP="00351A1A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709" w:type="dxa"/>
          </w:tcPr>
          <w:p w14:paraId="457636C8" w14:textId="4BFBBBF7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63207E94" w14:textId="1A62240B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14:paraId="70A4F17E" w14:textId="1BD0E2BB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702" w:type="dxa"/>
          </w:tcPr>
          <w:p w14:paraId="02D1670A" w14:textId="7D096AFE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66A8C47" w14:textId="6D5A9911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09448A0" w14:textId="47AF18B0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3B301E2" w14:textId="314768A9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55C1A30" w14:textId="3E744397" w:rsidR="00351A1A" w:rsidRPr="00F45848" w:rsidRDefault="00351A1A" w:rsidP="00351A1A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9656A2B" w14:textId="0D51BCDE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2A6DF71" w14:textId="13C74F4B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16D6DA94" w14:textId="60399E07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4B8C2227" w14:textId="1D704BB6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5A070975" w14:textId="78153E6F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5B02BECB" w14:textId="620926CD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35E642A" w14:textId="142277B1" w:rsidR="00351A1A" w:rsidRPr="00F45848" w:rsidRDefault="00351A1A" w:rsidP="00351A1A">
            <w:pPr>
              <w:jc w:val="center"/>
            </w:pPr>
            <w:r>
              <w:t>2</w:t>
            </w:r>
          </w:p>
        </w:tc>
      </w:tr>
      <w:tr w:rsidR="00351A1A" w:rsidRPr="00F45848" w14:paraId="415CE02C" w14:textId="77777777" w:rsidTr="00D73ABB">
        <w:tc>
          <w:tcPr>
            <w:tcW w:w="993" w:type="dxa"/>
          </w:tcPr>
          <w:p w14:paraId="45CD4FC9" w14:textId="05B070E2" w:rsidR="00351A1A" w:rsidRPr="00380E66" w:rsidRDefault="00351A1A" w:rsidP="00351A1A">
            <w:pPr>
              <w:jc w:val="center"/>
              <w:rPr>
                <w:sz w:val="22"/>
                <w:szCs w:val="22"/>
              </w:rPr>
            </w:pPr>
            <w:r w:rsidRPr="004310B5">
              <w:t>C</w:t>
            </w:r>
            <w:r>
              <w:t>204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709" w:type="dxa"/>
          </w:tcPr>
          <w:p w14:paraId="707AA809" w14:textId="09568663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C8D4F31" w14:textId="576E4992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4423D042" w14:textId="3D095C6D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702" w:type="dxa"/>
          </w:tcPr>
          <w:p w14:paraId="2CF95C6E" w14:textId="2B2B9B23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55BA360" w14:textId="42EB69E0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7979BA6" w14:textId="5C49A03F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E3B2038" w14:textId="0F9583FB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D4FFA47" w14:textId="75F4E7A8" w:rsidR="00351A1A" w:rsidRPr="00F45848" w:rsidRDefault="00351A1A" w:rsidP="00351A1A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30417266" w14:textId="4F681011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9CE8F97" w14:textId="663D35B7" w:rsidR="00351A1A" w:rsidRPr="00F45848" w:rsidRDefault="00351A1A" w:rsidP="00351A1A">
            <w:pPr>
              <w:jc w:val="center"/>
            </w:pPr>
            <w:r>
              <w:t>1</w:t>
            </w:r>
          </w:p>
        </w:tc>
        <w:tc>
          <w:tcPr>
            <w:tcW w:w="763" w:type="dxa"/>
          </w:tcPr>
          <w:p w14:paraId="64677A35" w14:textId="554289A4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70C821BC" w14:textId="74A74273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48C32B5F" w14:textId="4FAD28DE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263C1F1" w14:textId="4105A67D" w:rsidR="00351A1A" w:rsidRPr="00F45848" w:rsidRDefault="00351A1A" w:rsidP="00351A1A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4813F9A4" w14:textId="10D0DB16" w:rsidR="00351A1A" w:rsidRPr="00F45848" w:rsidRDefault="00351A1A" w:rsidP="00351A1A">
            <w:pPr>
              <w:jc w:val="center"/>
            </w:pPr>
            <w:r>
              <w:t>2</w:t>
            </w:r>
          </w:p>
        </w:tc>
      </w:tr>
    </w:tbl>
    <w:p w14:paraId="2310CF6E" w14:textId="77777777" w:rsidR="002C7513" w:rsidRPr="00F45848" w:rsidRDefault="002C7513">
      <w:pPr>
        <w:jc w:val="both"/>
        <w:rPr>
          <w:sz w:val="20"/>
          <w:szCs w:val="20"/>
        </w:rPr>
      </w:pPr>
    </w:p>
    <w:p w14:paraId="56F26176" w14:textId="77777777" w:rsidR="00EB496B" w:rsidRPr="00F45848" w:rsidRDefault="00EB496B">
      <w:pPr>
        <w:jc w:val="both"/>
        <w:rPr>
          <w:sz w:val="20"/>
          <w:szCs w:val="20"/>
        </w:rPr>
      </w:pPr>
    </w:p>
    <w:p w14:paraId="2B91D60B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51A6CC56" w14:textId="77777777" w:rsidTr="0040247C">
        <w:tc>
          <w:tcPr>
            <w:tcW w:w="5364" w:type="dxa"/>
          </w:tcPr>
          <w:p w14:paraId="14CD263C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D409527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6F9F0EA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E86B9" w14:textId="77777777" w:rsidR="006614C5" w:rsidRDefault="006614C5" w:rsidP="002E37BF">
      <w:r>
        <w:separator/>
      </w:r>
    </w:p>
  </w:endnote>
  <w:endnote w:type="continuationSeparator" w:id="0">
    <w:p w14:paraId="0939F9AF" w14:textId="77777777" w:rsidR="006614C5" w:rsidRDefault="006614C5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FEE76" w14:textId="77777777" w:rsidR="006614C5" w:rsidRDefault="006614C5" w:rsidP="002E37BF">
      <w:r>
        <w:separator/>
      </w:r>
    </w:p>
  </w:footnote>
  <w:footnote w:type="continuationSeparator" w:id="0">
    <w:p w14:paraId="6C7DF1D3" w14:textId="77777777" w:rsidR="006614C5" w:rsidRDefault="006614C5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96889"/>
    <w:multiLevelType w:val="hybridMultilevel"/>
    <w:tmpl w:val="2D70B156"/>
    <w:lvl w:ilvl="0" w:tplc="CEE81F32">
      <w:start w:val="1"/>
      <w:numFmt w:val="decimal"/>
      <w:lvlText w:val="%1."/>
      <w:lvlJc w:val="left"/>
      <w:pPr>
        <w:ind w:left="542" w:hanging="360"/>
      </w:pPr>
      <w:rPr>
        <w:rFonts w:ascii="Times New Roman" w:eastAsia="Times New Roman" w:hAnsi="Times New Roman" w:cs="Times New Roman" w:hint="default"/>
        <w:color w:val="231F20"/>
        <w:w w:val="99"/>
        <w:sz w:val="24"/>
        <w:szCs w:val="24"/>
      </w:rPr>
    </w:lvl>
    <w:lvl w:ilvl="1" w:tplc="138A18CC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A5E0EED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465A552C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0B785424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490E00B0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C80AE194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8C6A22D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59AED8D8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F5B3F"/>
    <w:multiLevelType w:val="hybridMultilevel"/>
    <w:tmpl w:val="9BAE0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B5CCC"/>
    <w:multiLevelType w:val="hybridMultilevel"/>
    <w:tmpl w:val="821E164A"/>
    <w:lvl w:ilvl="0" w:tplc="743EE9FE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33F4904E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95E88D4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93743BCA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3E8497E8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20FE2C06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2A927BE6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C81ECF7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F266C0BE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6" w15:restartNumberingAfterBreak="0">
    <w:nsid w:val="42B02CB3"/>
    <w:multiLevelType w:val="hybridMultilevel"/>
    <w:tmpl w:val="F8A0C696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8B6158"/>
    <w:multiLevelType w:val="hybridMultilevel"/>
    <w:tmpl w:val="776C023A"/>
    <w:lvl w:ilvl="0" w:tplc="6E144DE4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8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705DA2"/>
    <w:multiLevelType w:val="multilevel"/>
    <w:tmpl w:val="B24C7C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54752"/>
    <w:multiLevelType w:val="hybridMultilevel"/>
    <w:tmpl w:val="2936853C"/>
    <w:lvl w:ilvl="0" w:tplc="0409000F">
      <w:start w:val="1"/>
      <w:numFmt w:val="decimal"/>
      <w:lvlText w:val="%1."/>
      <w:lvlJc w:val="left"/>
      <w:pPr>
        <w:ind w:left="902" w:hanging="360"/>
      </w:pPr>
    </w:lvl>
    <w:lvl w:ilvl="1" w:tplc="AF4EDECC">
      <w:start w:val="1"/>
      <w:numFmt w:val="upperRoman"/>
      <w:lvlText w:val="%2."/>
      <w:lvlJc w:val="left"/>
      <w:pPr>
        <w:ind w:left="19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42" w:hanging="180"/>
      </w:pPr>
    </w:lvl>
    <w:lvl w:ilvl="3" w:tplc="0409000F" w:tentative="1">
      <w:start w:val="1"/>
      <w:numFmt w:val="decimal"/>
      <w:lvlText w:val="%4."/>
      <w:lvlJc w:val="left"/>
      <w:pPr>
        <w:ind w:left="3062" w:hanging="360"/>
      </w:pPr>
    </w:lvl>
    <w:lvl w:ilvl="4" w:tplc="04090019" w:tentative="1">
      <w:start w:val="1"/>
      <w:numFmt w:val="lowerLetter"/>
      <w:lvlText w:val="%5."/>
      <w:lvlJc w:val="left"/>
      <w:pPr>
        <w:ind w:left="3782" w:hanging="360"/>
      </w:pPr>
    </w:lvl>
    <w:lvl w:ilvl="5" w:tplc="0409001B" w:tentative="1">
      <w:start w:val="1"/>
      <w:numFmt w:val="lowerRoman"/>
      <w:lvlText w:val="%6."/>
      <w:lvlJc w:val="right"/>
      <w:pPr>
        <w:ind w:left="4502" w:hanging="180"/>
      </w:pPr>
    </w:lvl>
    <w:lvl w:ilvl="6" w:tplc="0409000F" w:tentative="1">
      <w:start w:val="1"/>
      <w:numFmt w:val="decimal"/>
      <w:lvlText w:val="%7."/>
      <w:lvlJc w:val="left"/>
      <w:pPr>
        <w:ind w:left="5222" w:hanging="360"/>
      </w:pPr>
    </w:lvl>
    <w:lvl w:ilvl="7" w:tplc="04090019" w:tentative="1">
      <w:start w:val="1"/>
      <w:numFmt w:val="lowerLetter"/>
      <w:lvlText w:val="%8."/>
      <w:lvlJc w:val="left"/>
      <w:pPr>
        <w:ind w:left="5942" w:hanging="360"/>
      </w:pPr>
    </w:lvl>
    <w:lvl w:ilvl="8" w:tplc="04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11" w15:restartNumberingAfterBreak="0">
    <w:nsid w:val="65860F39"/>
    <w:multiLevelType w:val="hybridMultilevel"/>
    <w:tmpl w:val="4872B0F0"/>
    <w:lvl w:ilvl="0" w:tplc="040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2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AF71CE"/>
    <w:multiLevelType w:val="hybridMultilevel"/>
    <w:tmpl w:val="33FEF05E"/>
    <w:lvl w:ilvl="0" w:tplc="14402B3E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14" w15:restartNumberingAfterBreak="0">
    <w:nsid w:val="6AB615FB"/>
    <w:multiLevelType w:val="hybridMultilevel"/>
    <w:tmpl w:val="CD8C2720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0678764">
    <w:abstractNumId w:val="3"/>
  </w:num>
  <w:num w:numId="2" w16cid:durableId="159925636">
    <w:abstractNumId w:val="8"/>
  </w:num>
  <w:num w:numId="3" w16cid:durableId="654574569">
    <w:abstractNumId w:val="12"/>
  </w:num>
  <w:num w:numId="4" w16cid:durableId="1704403619">
    <w:abstractNumId w:val="1"/>
  </w:num>
  <w:num w:numId="5" w16cid:durableId="1265724754">
    <w:abstractNumId w:val="0"/>
  </w:num>
  <w:num w:numId="6" w16cid:durableId="157310122">
    <w:abstractNumId w:val="2"/>
  </w:num>
  <w:num w:numId="7" w16cid:durableId="404651052">
    <w:abstractNumId w:val="10"/>
  </w:num>
  <w:num w:numId="8" w16cid:durableId="1800756575">
    <w:abstractNumId w:val="13"/>
  </w:num>
  <w:num w:numId="9" w16cid:durableId="1115444564">
    <w:abstractNumId w:val="7"/>
  </w:num>
  <w:num w:numId="10" w16cid:durableId="366956707">
    <w:abstractNumId w:val="6"/>
  </w:num>
  <w:num w:numId="11" w16cid:durableId="1337803526">
    <w:abstractNumId w:val="5"/>
  </w:num>
  <w:num w:numId="12" w16cid:durableId="581836245">
    <w:abstractNumId w:val="11"/>
  </w:num>
  <w:num w:numId="13" w16cid:durableId="2103527061">
    <w:abstractNumId w:val="14"/>
  </w:num>
  <w:num w:numId="14" w16cid:durableId="603154655">
    <w:abstractNumId w:val="4"/>
  </w:num>
  <w:num w:numId="15" w16cid:durableId="19959920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04F11"/>
    <w:rsid w:val="00005FCE"/>
    <w:rsid w:val="00010991"/>
    <w:rsid w:val="000117A2"/>
    <w:rsid w:val="0001382F"/>
    <w:rsid w:val="00015EFE"/>
    <w:rsid w:val="0002320D"/>
    <w:rsid w:val="000250DA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A1A"/>
    <w:rsid w:val="00351F35"/>
    <w:rsid w:val="003612E0"/>
    <w:rsid w:val="00362BC1"/>
    <w:rsid w:val="00374B5B"/>
    <w:rsid w:val="0038097A"/>
    <w:rsid w:val="00380E66"/>
    <w:rsid w:val="00383E0F"/>
    <w:rsid w:val="00391BD7"/>
    <w:rsid w:val="003942D6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1C4E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B5AD1"/>
    <w:rsid w:val="005C0C16"/>
    <w:rsid w:val="005C744D"/>
    <w:rsid w:val="005D057E"/>
    <w:rsid w:val="005D22FF"/>
    <w:rsid w:val="005E5391"/>
    <w:rsid w:val="005F45CB"/>
    <w:rsid w:val="005F6B45"/>
    <w:rsid w:val="005F70AB"/>
    <w:rsid w:val="006033B9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14C5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451A"/>
    <w:rsid w:val="00715CE3"/>
    <w:rsid w:val="00724287"/>
    <w:rsid w:val="0072596B"/>
    <w:rsid w:val="00733E49"/>
    <w:rsid w:val="00737366"/>
    <w:rsid w:val="00742881"/>
    <w:rsid w:val="00753257"/>
    <w:rsid w:val="00762754"/>
    <w:rsid w:val="00764A11"/>
    <w:rsid w:val="00773F35"/>
    <w:rsid w:val="0077597B"/>
    <w:rsid w:val="00794CEB"/>
    <w:rsid w:val="00794D79"/>
    <w:rsid w:val="00795467"/>
    <w:rsid w:val="007A3C7D"/>
    <w:rsid w:val="007B3BB2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42DB4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098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1723A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C25A8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1039"/>
    <w:rsid w:val="00C5432F"/>
    <w:rsid w:val="00C62985"/>
    <w:rsid w:val="00C63A60"/>
    <w:rsid w:val="00C74475"/>
    <w:rsid w:val="00C75A09"/>
    <w:rsid w:val="00C80FCF"/>
    <w:rsid w:val="00C84D7A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427F"/>
    <w:rsid w:val="00D47082"/>
    <w:rsid w:val="00D509F7"/>
    <w:rsid w:val="00D52886"/>
    <w:rsid w:val="00D571E7"/>
    <w:rsid w:val="00D71B5D"/>
    <w:rsid w:val="00D73ABB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69F4E42"/>
  <w15:docId w15:val="{B0494C19-CB84-44FF-BC5B-F24BB3AD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1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10</cp:revision>
  <cp:lastPrinted>2017-02-15T04:10:00Z</cp:lastPrinted>
  <dcterms:created xsi:type="dcterms:W3CDTF">2025-11-11T12:35:00Z</dcterms:created>
  <dcterms:modified xsi:type="dcterms:W3CDTF">2025-11-12T08:08:00Z</dcterms:modified>
</cp:coreProperties>
</file>