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85497" w:rsidRPr="00D76E42" w14:paraId="47CC3673" w14:textId="77777777" w:rsidTr="00651168">
        <w:trPr>
          <w:trHeight w:val="296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8B290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B16D7F" w14:textId="06C890DF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C28252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E4DD2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85497" w:rsidRPr="00D76E42" w14:paraId="41FF838C" w14:textId="77777777" w:rsidTr="00651168">
        <w:trPr>
          <w:trHeight w:val="296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1A65C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7BCF6" w14:textId="6D64B4DE" w:rsidR="00385497" w:rsidRPr="00D76E42" w:rsidRDefault="00FB759F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7662B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C90348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FC82E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385497" w:rsidRPr="00D76E42" w14:paraId="7CFD0EA0" w14:textId="77777777" w:rsidTr="00651168">
        <w:trPr>
          <w:trHeight w:val="296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666ED9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B73E45" w14:textId="371B668A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P</w:t>
            </w:r>
            <w:r w:rsidR="00943D4C">
              <w:rPr>
                <w:rFonts w:ascii="Times New Roman" w:hAnsi="Times New Roman" w:cs="Times New Roman"/>
                <w:b/>
                <w:bCs/>
                <w:lang w:val="en-IN"/>
              </w:rPr>
              <w:t>C</w:t>
            </w: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C-EE-</w:t>
            </w:r>
            <w:r w:rsidR="00943D4C">
              <w:rPr>
                <w:rFonts w:ascii="Times New Roman" w:hAnsi="Times New Roman" w:cs="Times New Roman"/>
                <w:b/>
                <w:bCs/>
                <w:lang w:val="en-IN"/>
              </w:rPr>
              <w:t>313</w:t>
            </w: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CA2D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F6D9E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763527AB" w14:textId="77777777" w:rsidR="00EB2BDD" w:rsidRPr="00D76E42" w:rsidRDefault="00EB2BDD" w:rsidP="00385497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317"/>
        <w:tblOverlap w:val="never"/>
        <w:tblW w:w="14499" w:type="dxa"/>
        <w:tblLook w:val="04A0" w:firstRow="1" w:lastRow="0" w:firstColumn="1" w:lastColumn="0" w:noHBand="0" w:noVBand="1"/>
      </w:tblPr>
      <w:tblGrid>
        <w:gridCol w:w="1812"/>
        <w:gridCol w:w="2586"/>
        <w:gridCol w:w="2796"/>
        <w:gridCol w:w="1412"/>
        <w:gridCol w:w="1362"/>
        <w:gridCol w:w="4531"/>
      </w:tblGrid>
      <w:tr w:rsidR="00AC5D1F" w:rsidRPr="0021278A" w14:paraId="7378BB5F" w14:textId="7E5D33F3" w:rsidTr="00E3665F">
        <w:trPr>
          <w:gridAfter w:val="1"/>
          <w:wAfter w:w="4531" w:type="dxa"/>
          <w:trHeight w:val="1200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ACB8" w14:textId="77777777" w:rsidR="00AC5D1F" w:rsidRPr="0021278A" w:rsidRDefault="00AC5D1F" w:rsidP="00AC5D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Lecture No.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2C9F7" w14:textId="77777777" w:rsidR="00AC5D1F" w:rsidRPr="0021278A" w:rsidRDefault="00AC5D1F" w:rsidP="00AC5D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Topics to be Covered</w:t>
            </w:r>
          </w:p>
        </w:tc>
        <w:tc>
          <w:tcPr>
            <w:tcW w:w="2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90BE2" w14:textId="77777777" w:rsidR="00AC5D1F" w:rsidRPr="0021278A" w:rsidRDefault="00AC5D1F" w:rsidP="00AC5D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9C147" w14:textId="77777777" w:rsidR="00AC5D1F" w:rsidRPr="0021278A" w:rsidRDefault="00AC5D1F" w:rsidP="00AC5D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Class Activity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A79337" w14:textId="77777777" w:rsidR="00AC5D1F" w:rsidRPr="0021278A" w:rsidRDefault="00AC5D1F" w:rsidP="00AC5D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14:paraId="589EE351" w14:textId="69BFAEF3" w:rsidR="00AC5D1F" w:rsidRPr="0021278A" w:rsidRDefault="00AC5D1F" w:rsidP="00AC5D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Remarks</w:t>
            </w:r>
          </w:p>
        </w:tc>
      </w:tr>
      <w:tr w:rsidR="0021278A" w:rsidRPr="0021278A" w14:paraId="31D04956" w14:textId="77777777" w:rsidTr="00E3665F">
        <w:trPr>
          <w:gridAfter w:val="1"/>
          <w:wAfter w:w="4531" w:type="dxa"/>
          <w:trHeight w:val="1200"/>
        </w:trPr>
        <w:tc>
          <w:tcPr>
            <w:tcW w:w="9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C2ABD" w14:textId="69068912" w:rsidR="0021278A" w:rsidRPr="0021278A" w:rsidRDefault="00884EFE" w:rsidP="00AC5D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A(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C304.1)</w:t>
            </w:r>
          </w:p>
        </w:tc>
      </w:tr>
      <w:tr w:rsidR="00AC5D1F" w:rsidRPr="0021278A" w14:paraId="597C7604" w14:textId="628385F2" w:rsidTr="00E3665F">
        <w:trPr>
          <w:gridAfter w:val="1"/>
          <w:wAfter w:w="4531" w:type="dxa"/>
          <w:trHeight w:val="3074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9951" w14:textId="77777777" w:rsidR="00AC5D1F" w:rsidRPr="0021278A" w:rsidRDefault="00AC5D1F" w:rsidP="00EA420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7C862" w14:textId="7A2321B3" w:rsidR="00AC5D1F" w:rsidRPr="0021278A" w:rsidRDefault="00AC5D1F" w:rsidP="000F0B4E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 xml:space="preserve">Design of Machines, Design Factors </w:t>
            </w:r>
          </w:p>
          <w:p w14:paraId="19D10557" w14:textId="3A1EFA09" w:rsidR="00AC5D1F" w:rsidRPr="0021278A" w:rsidRDefault="00AC5D1F" w:rsidP="00EA42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16988" w14:textId="77777777" w:rsidR="00AC5D1F" w:rsidRPr="0021278A" w:rsidRDefault="00AC5D1F" w:rsidP="00B55E28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Lecture + Interactive Discussion:</w:t>
            </w:r>
          </w:p>
          <w:p w14:paraId="68DF2D68" w14:textId="20B616B2" w:rsidR="00AC5D1F" w:rsidRPr="0021278A" w:rsidRDefault="00AC5D1F" w:rsidP="00B55E28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Use lectures for foundational concepts.</w:t>
            </w:r>
          </w:p>
          <w:p w14:paraId="03195040" w14:textId="77777777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Follow with discussions on design trade-offs and innovations.</w:t>
            </w:r>
          </w:p>
          <w:p w14:paraId="224B1B31" w14:textId="43E282BB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Pedagogy: 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Remembering: Basic definitions and principles. Understanding: Explain design factors</w:t>
            </w:r>
          </w:p>
          <w:p w14:paraId="2E18D7F8" w14:textId="0E71DC15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CAED5" w14:textId="598A4917" w:rsidR="00AC5D1F" w:rsidRPr="0021278A" w:rsidRDefault="00AC5D1F" w:rsidP="00EA4203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Analyze existing machine designs.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Group activity to identify and relate factors.</w:t>
            </w:r>
          </w:p>
          <w:p w14:paraId="27894DDA" w14:textId="0D691CCE" w:rsidR="00AC5D1F" w:rsidRPr="0021278A" w:rsidRDefault="00AC5D1F" w:rsidP="000F0B4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B687DA" w14:textId="77777777" w:rsidR="00AC5D1F" w:rsidRPr="0021278A" w:rsidRDefault="00AC5D1F" w:rsidP="00EA4203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C5D1F" w:rsidRPr="0021278A" w14:paraId="1D3CFF16" w14:textId="7786A875" w:rsidTr="00E3665F">
        <w:trPr>
          <w:gridAfter w:val="1"/>
          <w:wAfter w:w="4531" w:type="dxa"/>
          <w:trHeight w:val="145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5EC8" w14:textId="77777777" w:rsidR="00AC5D1F" w:rsidRPr="0021278A" w:rsidRDefault="00AC5D1F" w:rsidP="00EA420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8E4A4" w14:textId="04AB8D25" w:rsidR="00AC5D1F" w:rsidRPr="0021278A" w:rsidRDefault="00AC5D1F" w:rsidP="005B71A1">
            <w:pPr>
              <w:pStyle w:val="NormalWeb"/>
              <w:rPr>
                <w:color w:val="000000"/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>Limitations in design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1EBB2" w14:textId="77777777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3BA21AFC" w14:textId="29BFD6BB" w:rsidR="00AC5D1F" w:rsidRPr="0021278A" w:rsidRDefault="00AC5D1F" w:rsidP="00B55E28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 Lecture + Interactive Discussion: Use lectures for foundational concepts.</w:t>
            </w:r>
          </w:p>
          <w:p w14:paraId="54F1FAEE" w14:textId="77777777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Follow with discussions on </w:t>
            </w:r>
            <w:r w:rsidRPr="0021278A">
              <w:rPr>
                <w:rFonts w:ascii="Times New Roman" w:hAnsi="Times New Roman" w:cs="Times New Roman"/>
                <w:color w:val="000000"/>
              </w:rPr>
              <w:lastRenderedPageBreak/>
              <w:t>design trade-offs and innovations.</w:t>
            </w:r>
          </w:p>
          <w:p w14:paraId="5363A521" w14:textId="62345DF1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4114CE9F" w14:textId="3F9D977B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Pedagogy: Understanding: Explain design factors and limitations.</w:t>
            </w:r>
          </w:p>
          <w:p w14:paraId="4B9C4893" w14:textId="432A793E" w:rsidR="00AC5D1F" w:rsidRPr="0021278A" w:rsidRDefault="00AC5D1F" w:rsidP="00613573">
            <w:pPr>
              <w:pStyle w:val="ListParagrap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8647" w14:textId="2922EA86" w:rsidR="00AC5D1F" w:rsidRPr="0021278A" w:rsidRDefault="00AC5D1F" w:rsidP="00635AA7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lastRenderedPageBreak/>
              <w:t>Analyze existing machine designs.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Group activity to identify and relate factors.</w:t>
            </w:r>
          </w:p>
          <w:p w14:paraId="453855B6" w14:textId="38AE9485" w:rsidR="00AC5D1F" w:rsidRPr="0021278A" w:rsidRDefault="00AC5D1F" w:rsidP="00EA42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F990C9" w14:textId="77777777" w:rsidR="00AC5D1F" w:rsidRPr="0021278A" w:rsidRDefault="00AC5D1F" w:rsidP="00635AA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84EFE" w:rsidRPr="0021278A" w14:paraId="2B02C3BE" w14:textId="77777777" w:rsidTr="00E3665F">
        <w:trPr>
          <w:gridAfter w:val="1"/>
          <w:wAfter w:w="4531" w:type="dxa"/>
          <w:trHeight w:val="145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2FAFD" w14:textId="1A007311" w:rsidR="00884EFE" w:rsidRPr="0021278A" w:rsidRDefault="00884EFE" w:rsidP="00884EF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38BDC" w14:textId="2DE73D45" w:rsidR="00884EFE" w:rsidRPr="0021278A" w:rsidRDefault="00884EFE" w:rsidP="00884EFE">
            <w:pPr>
              <w:pStyle w:val="NormalWeb"/>
              <w:rPr>
                <w:color w:val="1E2328"/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>Limitations in design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638B7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245A843F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 Lecture + Interactive Discussion: Use lectures for foundational concepts.</w:t>
            </w:r>
          </w:p>
          <w:p w14:paraId="3F902E77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Follow with discussions on design trade-offs and innovations.</w:t>
            </w:r>
          </w:p>
          <w:p w14:paraId="1953734F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317B5CA4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Pedagogy: Understanding: Explain design factors and limitations.</w:t>
            </w:r>
          </w:p>
          <w:p w14:paraId="51C9497E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BE8F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Analyze existing machine designs.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Group activity to identify and relate factors.</w:t>
            </w:r>
          </w:p>
          <w:p w14:paraId="3215470F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53CD95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84EFE" w:rsidRPr="0021278A" w14:paraId="730EB45C" w14:textId="1834214D" w:rsidTr="00E3665F">
        <w:trPr>
          <w:gridAfter w:val="1"/>
          <w:wAfter w:w="4531" w:type="dxa"/>
          <w:trHeight w:val="145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ABE9" w14:textId="044DCC09" w:rsidR="00884EFE" w:rsidRPr="0021278A" w:rsidRDefault="00110E80" w:rsidP="00884EF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8B428" w14:textId="77777777" w:rsidR="00884EFE" w:rsidRPr="0021278A" w:rsidRDefault="00884EFE" w:rsidP="00884EFE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 xml:space="preserve">Modern Trends in design, manufacturing Techniques. </w:t>
            </w:r>
          </w:p>
          <w:p w14:paraId="0F59D6F9" w14:textId="4452767F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DEACF" w14:textId="3519618B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 Lecture + Interactive Discussion: Use lectures for foundational concepts.</w:t>
            </w:r>
          </w:p>
          <w:p w14:paraId="1326084E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Follow with discussions on design trade-offs and innovations.</w:t>
            </w:r>
          </w:p>
          <w:p w14:paraId="229EA3D8" w14:textId="1CF8EEA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Pedagogy: Applying: Solve design problems.</w:t>
            </w:r>
          </w:p>
          <w:p w14:paraId="4DD16C62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57980F73" w14:textId="3F4437E0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10EF6" w14:textId="383BC67A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Analyze existing machine designs.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Group activity to identify and relate factors.</w:t>
            </w:r>
          </w:p>
          <w:p w14:paraId="1CF80CC5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EE35E1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84EFE" w:rsidRPr="0021278A" w14:paraId="31417494" w14:textId="2795C757" w:rsidTr="00E3665F">
        <w:trPr>
          <w:gridAfter w:val="1"/>
          <w:wAfter w:w="4531" w:type="dxa"/>
          <w:trHeight w:val="116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229D" w14:textId="09979ABE" w:rsidR="00884EFE" w:rsidRPr="0021278A" w:rsidRDefault="00110E80" w:rsidP="00884EF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7E97CE" w14:textId="7D3E6E7C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1E2328"/>
              </w:rPr>
              <w:t>manufacturing Techniques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35861" w14:textId="77777777" w:rsidR="00884EFE" w:rsidRPr="0021278A" w:rsidRDefault="00884EFE" w:rsidP="00884EFE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 Lecture + Interactive Discussion: Use lectures for foundational concepts.</w:t>
            </w:r>
          </w:p>
          <w:p w14:paraId="6BF146E1" w14:textId="305481DB" w:rsidR="00884EFE" w:rsidRPr="00110E80" w:rsidRDefault="00884EFE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Pedagogy: Analyzing: Compare traditional vs. modern design techniques.</w:t>
            </w:r>
          </w:p>
          <w:p w14:paraId="65638893" w14:textId="77777777" w:rsidR="00884EFE" w:rsidRPr="0021278A" w:rsidRDefault="00884EFE" w:rsidP="00884E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7652B" w14:textId="1E6588BF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Analyze existing machine designs.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Group activity to identify and relate factors.</w:t>
            </w:r>
          </w:p>
          <w:p w14:paraId="367B5322" w14:textId="24244486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  <w:p w14:paraId="34311020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  <w:p w14:paraId="59446E1F" w14:textId="23D1011C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0D1CD6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84EFE" w:rsidRPr="0021278A" w14:paraId="4CC1D209" w14:textId="6A181B7A" w:rsidTr="00E3665F">
        <w:trPr>
          <w:gridAfter w:val="1"/>
          <w:wAfter w:w="4531" w:type="dxa"/>
          <w:trHeight w:val="4727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45C64" w14:textId="55A5EE7F" w:rsidR="00884EFE" w:rsidRPr="0021278A" w:rsidRDefault="00110E80" w:rsidP="00884EFE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68DD1" w14:textId="37550E42" w:rsidR="00884EFE" w:rsidRPr="0021278A" w:rsidRDefault="00884EFE" w:rsidP="00884EFE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>Basic Design Principles:</w:t>
            </w:r>
            <w:r w:rsidRPr="0021278A">
              <w:rPr>
                <w:sz w:val="22"/>
                <w:szCs w:val="22"/>
              </w:rPr>
              <w:t xml:space="preserve"> Output equation and output coefficient, </w:t>
            </w:r>
          </w:p>
          <w:p w14:paraId="78AB7147" w14:textId="2F300497" w:rsidR="00884EFE" w:rsidRPr="0021278A" w:rsidRDefault="00884EFE" w:rsidP="00884EFE">
            <w:pPr>
              <w:pStyle w:val="NormalWeb"/>
              <w:ind w:left="720"/>
              <w:rPr>
                <w:sz w:val="22"/>
                <w:szCs w:val="22"/>
              </w:rPr>
            </w:pPr>
          </w:p>
          <w:p w14:paraId="61395EF0" w14:textId="6425A647" w:rsidR="00884EFE" w:rsidRPr="0021278A" w:rsidRDefault="00884EFE" w:rsidP="00884EFE">
            <w:pPr>
              <w:rPr>
                <w:rFonts w:ascii="Times New Roman" w:hAnsi="Times New Roman" w:cs="Times New Roman"/>
                <w:color w:val="1E2328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61689" w14:textId="44ED7273" w:rsidR="00884EFE" w:rsidRPr="0021278A" w:rsidRDefault="00884EFE" w:rsidP="00110E8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Methodology:Break</w:t>
            </w:r>
            <w:proofErr w:type="spellEnd"/>
            <w:r w:rsidRPr="0021278A">
              <w:rPr>
                <w:sz w:val="22"/>
                <w:szCs w:val="22"/>
              </w:rPr>
              <w:t xml:space="preserve"> down complex equations like the output equation into intuitive </w:t>
            </w:r>
            <w:proofErr w:type="spellStart"/>
            <w:r w:rsidRPr="0021278A">
              <w:rPr>
                <w:sz w:val="22"/>
                <w:szCs w:val="22"/>
              </w:rPr>
              <w:t>components.Derive</w:t>
            </w:r>
            <w:proofErr w:type="spellEnd"/>
            <w:r w:rsidRPr="0021278A">
              <w:rPr>
                <w:sz w:val="22"/>
                <w:szCs w:val="22"/>
              </w:rPr>
              <w:t xml:space="preserve"> the output equation step-by-step:</w:t>
            </w:r>
          </w:p>
          <w:p w14:paraId="662CD657" w14:textId="2AE0C766" w:rsidR="00884EFE" w:rsidRPr="00110E80" w:rsidRDefault="00884EFE" w:rsidP="00110E80">
            <w:pPr>
              <w:pStyle w:val="Heading3"/>
              <w:rPr>
                <w:b w:val="0"/>
                <w:bCs w:val="0"/>
                <w:sz w:val="22"/>
                <w:szCs w:val="22"/>
              </w:rPr>
            </w:pPr>
            <w:r w:rsidRPr="0021278A">
              <w:rPr>
                <w:b w:val="0"/>
                <w:bCs w:val="0"/>
                <w:sz w:val="22"/>
                <w:szCs w:val="22"/>
              </w:rPr>
              <w:t>Pedagogy:</w:t>
            </w:r>
            <w:r w:rsidRPr="0021278A">
              <w:rPr>
                <w:rStyle w:val="Strong"/>
                <w:b/>
                <w:bCs/>
                <w:sz w:val="22"/>
                <w:szCs w:val="22"/>
              </w:rPr>
              <w:t xml:space="preserve">  </w:t>
            </w:r>
            <w:r w:rsidRPr="0021278A">
              <w:rPr>
                <w:b w:val="0"/>
                <w:bCs w:val="0"/>
                <w:sz w:val="22"/>
                <w:szCs w:val="22"/>
              </w:rPr>
              <w:t>Use think-pair-share activities to derive equations.</w:t>
            </w:r>
            <w:r w:rsidR="00110E80"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110E80">
              <w:rPr>
                <w:b w:val="0"/>
                <w:bCs w:val="0"/>
                <w:sz w:val="22"/>
                <w:szCs w:val="22"/>
              </w:rPr>
              <w:t>Include mini-quizzes and concept checks during lectures.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B3664" w14:textId="2F1BFC4A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Understand and derive the output equation for rotating machines</w:t>
            </w:r>
            <w:r w:rsidR="00110E80"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6127BE71" w14:textId="163AD568" w:rsidR="00884EFE" w:rsidRPr="0021278A" w:rsidRDefault="00884EFE" w:rsidP="00884EFE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Understand the role of electric and magnetic loading in output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E2FA14" w14:textId="77777777" w:rsidR="00884EFE" w:rsidRPr="0021278A" w:rsidRDefault="00884EFE" w:rsidP="00884EF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10E80" w:rsidRPr="0021278A" w14:paraId="4C7A7D4D" w14:textId="77777777" w:rsidTr="00E3665F">
        <w:trPr>
          <w:gridAfter w:val="1"/>
          <w:wAfter w:w="4531" w:type="dxa"/>
          <w:trHeight w:val="4727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AD449" w14:textId="46AAA411" w:rsidR="00110E80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7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631DA" w14:textId="7777777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>Basic Design Principles:</w:t>
            </w:r>
            <w:r w:rsidRPr="0021278A">
              <w:rPr>
                <w:sz w:val="22"/>
                <w:szCs w:val="22"/>
              </w:rPr>
              <w:t xml:space="preserve"> Output equation and output coefficient, </w:t>
            </w:r>
          </w:p>
          <w:p w14:paraId="07E34C0B" w14:textId="7777777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</w:p>
          <w:p w14:paraId="302EB57C" w14:textId="77777777" w:rsidR="00110E80" w:rsidRPr="0021278A" w:rsidRDefault="00110E80" w:rsidP="00110E80">
            <w:pPr>
              <w:pStyle w:val="NormalWeb"/>
              <w:ind w:left="720"/>
              <w:rPr>
                <w:color w:val="1E2328"/>
                <w:sz w:val="22"/>
                <w:szCs w:val="22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8FF4A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Methodology:Break</w:t>
            </w:r>
            <w:proofErr w:type="spellEnd"/>
            <w:r w:rsidRPr="0021278A">
              <w:rPr>
                <w:sz w:val="22"/>
                <w:szCs w:val="22"/>
              </w:rPr>
              <w:t xml:space="preserve"> down complex equations like the output equation into intuitive </w:t>
            </w:r>
            <w:proofErr w:type="spellStart"/>
            <w:r w:rsidRPr="0021278A">
              <w:rPr>
                <w:sz w:val="22"/>
                <w:szCs w:val="22"/>
              </w:rPr>
              <w:t>components.Derive</w:t>
            </w:r>
            <w:proofErr w:type="spellEnd"/>
            <w:r w:rsidRPr="0021278A">
              <w:rPr>
                <w:sz w:val="22"/>
                <w:szCs w:val="22"/>
              </w:rPr>
              <w:t xml:space="preserve"> the output equation step-by-step:</w:t>
            </w:r>
          </w:p>
          <w:p w14:paraId="0AF51C09" w14:textId="469683B0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Pedagogy:</w:t>
            </w:r>
            <w:r w:rsidRPr="0021278A">
              <w:rPr>
                <w:rStyle w:val="Strong"/>
                <w:sz w:val="22"/>
                <w:szCs w:val="22"/>
              </w:rPr>
              <w:t xml:space="preserve">  </w:t>
            </w:r>
            <w:r w:rsidRPr="0021278A">
              <w:rPr>
                <w:sz w:val="22"/>
                <w:szCs w:val="22"/>
              </w:rPr>
              <w:t>Use think-pair-share activities to derive equations.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110E80">
              <w:rPr>
                <w:b/>
                <w:bCs/>
                <w:sz w:val="22"/>
                <w:szCs w:val="22"/>
              </w:rPr>
              <w:t>Include mini-quizzes and concept checks during lectures.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6CD8F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Understand and derive the output equation for rotating machines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78412B68" w14:textId="1248998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>Understand the role of electric and magnetic loading in output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2B2013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10E80" w:rsidRPr="0021278A" w14:paraId="723C6D4B" w14:textId="53A0942D" w:rsidTr="00E3665F">
        <w:trPr>
          <w:gridAfter w:val="1"/>
          <w:wAfter w:w="4531" w:type="dxa"/>
          <w:trHeight w:val="116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0C4A0" w14:textId="16F84322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402B7" w14:textId="6FED316C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Specific electric and Magnetic loading 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A94D9" w14:textId="6DE1C21E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Equation-Based Derivation</w:t>
            </w:r>
          </w:p>
          <w:p w14:paraId="7099C1BA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Guide students through the derivation Relate these to output equations and machine rating.</w:t>
            </w:r>
          </w:p>
          <w:p w14:paraId="03C10E1F" w14:textId="0B9879F4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>Pedagogy:</w:t>
            </w:r>
            <w:r w:rsidRPr="0021278A">
              <w:rPr>
                <w:sz w:val="22"/>
                <w:szCs w:val="22"/>
              </w:rPr>
              <w:t xml:space="preserve"> Start with basic electromagnetic principles.</w:t>
            </w:r>
          </w:p>
          <w:p w14:paraId="20476D3E" w14:textId="4214C34D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 Introduce magnetic flux and current density.</w:t>
            </w:r>
          </w:p>
          <w:p w14:paraId="6F369CEA" w14:textId="4240AECA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 Build up to specific loading and its impact on design.</w:t>
            </w:r>
          </w:p>
          <w:p w14:paraId="7D916D3A" w14:textId="1D2EC275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758F6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Understand </w:t>
            </w:r>
          </w:p>
          <w:p w14:paraId="7D774B5A" w14:textId="281DC6FB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and </w:t>
            </w:r>
            <w:proofErr w:type="gramStart"/>
            <w:r w:rsidRPr="0021278A">
              <w:rPr>
                <w:rFonts w:ascii="Times New Roman" w:hAnsi="Times New Roman" w:cs="Times New Roman"/>
                <w:color w:val="000000"/>
              </w:rPr>
              <w:t>define</w:t>
            </w:r>
            <w:proofErr w:type="gramEnd"/>
            <w:r w:rsidRPr="0021278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453606CE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magnetic and electric loading.</w:t>
            </w:r>
            <w:r w:rsidRPr="0021278A">
              <w:rPr>
                <w:rFonts w:ascii="Times New Roman" w:hAnsi="Times New Roman" w:cs="Times New Roman"/>
              </w:rPr>
              <w:t xml:space="preserve"> Evaluate how loading affects losses, temperature, </w:t>
            </w:r>
          </w:p>
          <w:p w14:paraId="5CC2308C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and efficiency.</w:t>
            </w:r>
          </w:p>
          <w:p w14:paraId="00F6347E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 xml:space="preserve"> Use </w:t>
            </w:r>
            <w:proofErr w:type="gramStart"/>
            <w:r w:rsidRPr="0021278A">
              <w:rPr>
                <w:rFonts w:ascii="Times New Roman" w:hAnsi="Times New Roman" w:cs="Times New Roman"/>
              </w:rPr>
              <w:t>loading</w:t>
            </w:r>
            <w:proofErr w:type="gramEnd"/>
            <w:r w:rsidRPr="0021278A">
              <w:rPr>
                <w:rFonts w:ascii="Times New Roman" w:hAnsi="Times New Roman" w:cs="Times New Roman"/>
              </w:rPr>
              <w:t xml:space="preserve"> </w:t>
            </w:r>
          </w:p>
          <w:p w14:paraId="76DC23DE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 xml:space="preserve">values to </w:t>
            </w:r>
          </w:p>
          <w:p w14:paraId="120A16EA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calculate</w:t>
            </w:r>
          </w:p>
          <w:p w14:paraId="5014588D" w14:textId="379609FE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 xml:space="preserve"> machine dimensions </w:t>
            </w:r>
          </w:p>
          <w:p w14:paraId="4F184C85" w14:textId="765904A6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>and rating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61640E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10E80" w:rsidRPr="0021278A" w14:paraId="42345216" w14:textId="7D484187" w:rsidTr="00E3665F">
        <w:trPr>
          <w:gridAfter w:val="1"/>
          <w:wAfter w:w="4531" w:type="dxa"/>
          <w:trHeight w:val="2333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551F3" w14:textId="0865AD36" w:rsidR="00110E80" w:rsidRPr="0021278A" w:rsidRDefault="00D13399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9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DF5BA" w14:textId="33F1C3D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Relation between rating and main dimension of rotating machine </w:t>
            </w:r>
          </w:p>
          <w:p w14:paraId="6A65C74B" w14:textId="7777777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0040C" w14:textId="5947199E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Use diagrams to show how diameter (D) and core length (L) affect power rating.</w:t>
            </w:r>
          </w:p>
          <w:p w14:paraId="08683314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5616D98C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Derive the output equation:</w:t>
            </w:r>
          </w:p>
          <w:p w14:paraId="2E6CEFD3" w14:textId="7BECAD20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Pedagogy: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Begin with basic electromagnetic principles.</w:t>
            </w:r>
          </w:p>
          <w:p w14:paraId="24392AE6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402F8AB4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Introduce specific magnetic and electric loading.</w:t>
            </w:r>
          </w:p>
          <w:p w14:paraId="7AE8EA5D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107FDD35" w14:textId="5473DCDB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Build up to output equations and dimension-rating relationships.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592E8" w14:textId="77777777" w:rsidR="00110E80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 xml:space="preserve">Understand and derive the relation between rating and </w:t>
            </w:r>
          </w:p>
          <w:p w14:paraId="718B9D0A" w14:textId="2E018FC5" w:rsidR="00110E80" w:rsidRPr="00110E80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i</w:t>
            </w:r>
            <w:r w:rsidRPr="0021278A">
              <w:rPr>
                <w:rFonts w:ascii="Times New Roman" w:hAnsi="Times New Roman" w:cs="Times New Roman"/>
              </w:rPr>
              <w:t>mensions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 xml:space="preserve">Evaluate how changes in </w:t>
            </w:r>
            <w:proofErr w:type="gramStart"/>
            <w:r w:rsidRPr="0021278A">
              <w:rPr>
                <w:rFonts w:ascii="Times New Roman" w:hAnsi="Times New Roman" w:cs="Times New Roman"/>
                <w:color w:val="000000"/>
              </w:rPr>
              <w:t>dimensions</w:t>
            </w:r>
            <w:proofErr w:type="gramEnd"/>
          </w:p>
          <w:p w14:paraId="7059A074" w14:textId="0CF548F8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 affect performance, cost, and </w:t>
            </w:r>
          </w:p>
          <w:p w14:paraId="1455FF6A" w14:textId="73005F6C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efficiency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06CD14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7E87209A" w14:textId="77777777" w:rsidTr="00E3665F">
        <w:trPr>
          <w:gridAfter w:val="1"/>
          <w:wAfter w:w="4531" w:type="dxa"/>
          <w:trHeight w:val="699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09608" w14:textId="2DEBCB6C" w:rsidR="00110E80" w:rsidRDefault="00D13399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ED3A0" w14:textId="7777777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Relation between rating and main dimension of rotating machine </w:t>
            </w:r>
          </w:p>
          <w:p w14:paraId="0D288E32" w14:textId="7777777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95FD8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Use diagrams to show how diameter (D) and core length (L) affect power rating.</w:t>
            </w:r>
          </w:p>
          <w:p w14:paraId="53EE9638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0305B765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Derive the output equation:</w:t>
            </w:r>
          </w:p>
          <w:p w14:paraId="0D594808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Pedagogy: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Begin with basic electromagnetic principles.</w:t>
            </w:r>
          </w:p>
          <w:p w14:paraId="352D0013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1A68A6FB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Introduce specific magnetic and electric loading.</w:t>
            </w:r>
          </w:p>
          <w:p w14:paraId="3BDAA900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67E3CD1C" w14:textId="4E923938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Build up to output equations and </w:t>
            </w:r>
            <w:r w:rsidRPr="0021278A">
              <w:rPr>
                <w:rFonts w:ascii="Times New Roman" w:hAnsi="Times New Roman" w:cs="Times New Roman"/>
                <w:color w:val="000000"/>
              </w:rPr>
              <w:lastRenderedPageBreak/>
              <w:t>dimension-rating relationships.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0E0CF" w14:textId="77777777" w:rsidR="00110E80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lastRenderedPageBreak/>
              <w:t xml:space="preserve">Understand and derive the relation between rating and </w:t>
            </w:r>
          </w:p>
          <w:p w14:paraId="770D5584" w14:textId="77777777" w:rsidR="00110E80" w:rsidRPr="00110E80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i</w:t>
            </w:r>
            <w:r w:rsidRPr="0021278A">
              <w:rPr>
                <w:rFonts w:ascii="Times New Roman" w:hAnsi="Times New Roman" w:cs="Times New Roman"/>
              </w:rPr>
              <w:t>mensions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 xml:space="preserve">Evaluate how changes in </w:t>
            </w:r>
            <w:proofErr w:type="gramStart"/>
            <w:r w:rsidRPr="0021278A">
              <w:rPr>
                <w:rFonts w:ascii="Times New Roman" w:hAnsi="Times New Roman" w:cs="Times New Roman"/>
                <w:color w:val="000000"/>
              </w:rPr>
              <w:t>dimensions</w:t>
            </w:r>
            <w:proofErr w:type="gramEnd"/>
          </w:p>
          <w:p w14:paraId="55968D82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 affect performance, cost, and </w:t>
            </w:r>
          </w:p>
          <w:p w14:paraId="294086D0" w14:textId="0BBF8514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efficiency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8092A9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2D91EAB4" w14:textId="17F66DFB" w:rsidTr="00E3665F">
        <w:trPr>
          <w:gridAfter w:val="1"/>
          <w:wAfter w:w="4531" w:type="dxa"/>
          <w:trHeight w:val="2333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CC58E" w14:textId="5B63990A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3A371" w14:textId="1ED2F823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Effect of size and ventilation/Factors affecting size of a rotating machine.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C5607" w14:textId="73FD15F5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Methodology: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Explain how ventilation systems (natural, forced, radial, axial) impact cooling efficiency and machine longevity. Pedagogy: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Begin with basic heat transfer and electromagnetic principles.</w:t>
            </w:r>
          </w:p>
          <w:p w14:paraId="3FFD468D" w14:textId="77777777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77ED372C" w14:textId="72885A4C" w:rsidR="00110E80" w:rsidRPr="0021278A" w:rsidRDefault="00110E80" w:rsidP="00110E80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Progress to machine sizing equations and ventilation classifications.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A637C" w14:textId="55B80BB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Understand how speed, output coefficient, and loading affect machine size.</w:t>
            </w:r>
            <w:r w:rsidRPr="0021278A">
              <w:rPr>
                <w:rFonts w:ascii="Times New Roman" w:hAnsi="Times New Roman" w:cs="Times New Roman"/>
              </w:rPr>
              <w:t xml:space="preserve"> Distinguish between radial, axial, </w:t>
            </w:r>
            <w:proofErr w:type="spellStart"/>
            <w:r w:rsidRPr="0021278A">
              <w:rPr>
                <w:rFonts w:ascii="Times New Roman" w:hAnsi="Times New Roman" w:cs="Times New Roman"/>
              </w:rPr>
              <w:t>andcombined</w:t>
            </w:r>
            <w:proofErr w:type="spellEnd"/>
            <w:r w:rsidRPr="0021278A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1278A">
              <w:rPr>
                <w:rFonts w:ascii="Times New Roman" w:hAnsi="Times New Roman" w:cs="Times New Roman"/>
              </w:rPr>
              <w:t>ventilation</w:t>
            </w:r>
            <w:proofErr w:type="gramEnd"/>
            <w:r w:rsidRPr="0021278A">
              <w:rPr>
                <w:rFonts w:ascii="Times New Roman" w:hAnsi="Times New Roman" w:cs="Times New Roman"/>
              </w:rPr>
              <w:t xml:space="preserve"> </w:t>
            </w:r>
          </w:p>
          <w:p w14:paraId="626A92E3" w14:textId="7F4C122B" w:rsidR="00110E80" w:rsidRPr="00E3665F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Systems. Evaluate how poor ventilation leads to overheating and insulation failure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E5F75F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3665F" w:rsidRPr="0021278A" w14:paraId="4E926AE6" w14:textId="77777777" w:rsidTr="00E3665F">
        <w:trPr>
          <w:gridAfter w:val="1"/>
          <w:wAfter w:w="4531" w:type="dxa"/>
          <w:trHeight w:val="1550"/>
        </w:trPr>
        <w:tc>
          <w:tcPr>
            <w:tcW w:w="996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60172" w14:textId="231A096B" w:rsidR="00E3665F" w:rsidRPr="0021278A" w:rsidRDefault="00E3665F" w:rsidP="00E3665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B(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C304.2)</w:t>
            </w:r>
          </w:p>
        </w:tc>
      </w:tr>
      <w:tr w:rsidR="00110E80" w:rsidRPr="0021278A" w14:paraId="5B0C26ED" w14:textId="084FD267" w:rsidTr="00E3665F">
        <w:trPr>
          <w:gridAfter w:val="1"/>
          <w:wAfter w:w="4531" w:type="dxa"/>
          <w:trHeight w:val="145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8A3B1" w14:textId="02C451D6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C7B58" w14:textId="75BF3CDB" w:rsidR="00110E80" w:rsidRPr="0021278A" w:rsidRDefault="00110E80" w:rsidP="00110E80">
            <w:pPr>
              <w:pStyle w:val="NormalWeb"/>
              <w:rPr>
                <w:color w:val="000000"/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>Design of Induction Motors:</w:t>
            </w:r>
            <w:r w:rsidRPr="0021278A">
              <w:rPr>
                <w:sz w:val="22"/>
                <w:szCs w:val="22"/>
              </w:rPr>
              <w:t xml:space="preserve"> </w:t>
            </w:r>
            <w:r w:rsidRPr="0021278A">
              <w:rPr>
                <w:color w:val="000000"/>
                <w:sz w:val="22"/>
                <w:szCs w:val="22"/>
              </w:rPr>
              <w:t xml:space="preserve">Standard specifications, output equations, choice of specific </w:t>
            </w:r>
            <w:proofErr w:type="spellStart"/>
            <w:r w:rsidRPr="0021278A">
              <w:rPr>
                <w:color w:val="000000"/>
                <w:sz w:val="22"/>
                <w:szCs w:val="22"/>
              </w:rPr>
              <w:t>loadings,main</w:t>
            </w:r>
            <w:proofErr w:type="spellEnd"/>
            <w:r w:rsidRPr="0021278A">
              <w:rPr>
                <w:color w:val="000000"/>
                <w:sz w:val="22"/>
                <w:szCs w:val="22"/>
              </w:rPr>
              <w:t xml:space="preserve"> dimensions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E951D" w14:textId="703177DB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1278A">
              <w:rPr>
                <w:rFonts w:ascii="Times New Roman" w:hAnsi="Times New Roman" w:cs="Times New Roman"/>
                <w:color w:val="000000"/>
                <w:lang w:val="en-IN"/>
              </w:rPr>
              <w:t>Methodology: Divide the topics into modules</w:t>
            </w:r>
          </w:p>
          <w:p w14:paraId="552B400B" w14:textId="2EA01DD0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1278A">
              <w:rPr>
                <w:rFonts w:ascii="Times New Roman" w:hAnsi="Times New Roman" w:cs="Times New Roman"/>
                <w:color w:val="000000"/>
                <w:lang w:val="en-IN"/>
              </w:rPr>
              <w:t>Standard specifications &amp; output equations</w:t>
            </w:r>
          </w:p>
          <w:p w14:paraId="3DAC9175" w14:textId="4CE78BE5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1278A">
              <w:rPr>
                <w:rFonts w:ascii="Times New Roman" w:hAnsi="Times New Roman" w:cs="Times New Roman"/>
                <w:color w:val="000000"/>
                <w:lang w:val="en-IN"/>
              </w:rPr>
              <w:t>Specific loadings and main dimensions.</w:t>
            </w:r>
          </w:p>
          <w:p w14:paraId="6EC88AAE" w14:textId="53584DBB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>Pedagogy:</w:t>
            </w:r>
            <w:r w:rsidRPr="0021278A">
              <w:rPr>
                <w:sz w:val="22"/>
                <w:szCs w:val="22"/>
              </w:rPr>
              <w:t xml:space="preserve">  Start with basic electromagnetic principles </w:t>
            </w:r>
            <w:r w:rsidRPr="0021278A">
              <w:rPr>
                <w:sz w:val="22"/>
                <w:szCs w:val="22"/>
              </w:rPr>
              <w:lastRenderedPageBreak/>
              <w:t>and gradually build toward full motor design.</w:t>
            </w:r>
          </w:p>
          <w:p w14:paraId="1E7D1E1D" w14:textId="1D231102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  Use concept maps to link topics (e.g., how slot design affects magnetic loading and losses).</w:t>
            </w:r>
          </w:p>
          <w:p w14:paraId="0750A04D" w14:textId="40F8FD66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65058A70" w14:textId="77777777" w:rsidR="00110E80" w:rsidRPr="0021278A" w:rsidRDefault="00110E80" w:rsidP="00110E80">
            <w:pPr>
              <w:ind w:left="720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209CE37A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F76C5" w14:textId="33ACF7BD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lastRenderedPageBreak/>
              <w:t xml:space="preserve">Understand standard ratings, voltage, frequency, and duty cycles. Choose appropriate magnetic and electric </w:t>
            </w:r>
            <w:r w:rsidRPr="0021278A">
              <w:rPr>
                <w:rFonts w:ascii="Times New Roman" w:hAnsi="Times New Roman" w:cs="Times New Roman"/>
              </w:rPr>
              <w:lastRenderedPageBreak/>
              <w:t>loading for efficiency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47798E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56F2B809" w14:textId="460F2902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373F" w14:textId="2BCF1147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A7454" w14:textId="27203AE2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 xml:space="preserve">conductor size and </w:t>
            </w:r>
            <w:proofErr w:type="gramStart"/>
            <w:r w:rsidRPr="0021278A">
              <w:rPr>
                <w:rFonts w:ascii="Times New Roman" w:hAnsi="Times New Roman" w:cs="Times New Roman"/>
              </w:rPr>
              <w:t>turns,.</w:t>
            </w:r>
            <w:proofErr w:type="gramEnd"/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A0A4" w14:textId="0E1D8279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 Methodology:</w:t>
            </w:r>
          </w:p>
          <w:p w14:paraId="01539A52" w14:textId="56D93DEA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Module :Conductor sizing, turns, and air gap</w:t>
            </w:r>
          </w:p>
          <w:p w14:paraId="0D9CD8BE" w14:textId="156C5150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Pedagogy: Use think-pair-share to solve design problems collaboratively.</w:t>
            </w:r>
          </w:p>
          <w:p w14:paraId="2A226417" w14:textId="5533A1CD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Include peer reviews of design proposals.</w:t>
            </w:r>
          </w:p>
          <w:p w14:paraId="143F261A" w14:textId="5832795D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55A57921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4824BDFB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44991B9A" w14:textId="77777777" w:rsidR="00110E80" w:rsidRPr="0021278A" w:rsidRDefault="00110E80" w:rsidP="00110E80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BF7B" w14:textId="38804185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Calculate diameter, core length, and pole pitch.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Choose slot number, shape, and pitch for optimal flux distribution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A50545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10E80" w:rsidRPr="0021278A" w14:paraId="39CB6A38" w14:textId="2BC81636" w:rsidTr="00E3665F">
        <w:trPr>
          <w:gridAfter w:val="1"/>
          <w:wAfter w:w="4531" w:type="dxa"/>
          <w:trHeight w:val="116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0FC1" w14:textId="5F94261B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59714" w14:textId="4321112D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 xml:space="preserve">air gap length, no. of slots, slot design, stator core depth, 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1D028" w14:textId="77777777" w:rsidR="00110E80" w:rsidRPr="0021278A" w:rsidRDefault="00110E80" w:rsidP="00110E80">
            <w:pPr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 w:rsidRPr="0021278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Methodology:</w:t>
            </w:r>
          </w:p>
          <w:p w14:paraId="5CC9DA97" w14:textId="4D197D08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proofErr w:type="gramStart"/>
            <w:r w:rsidRPr="0021278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Module</w:t>
            </w:r>
            <w:r w:rsidRPr="0021278A">
              <w:rPr>
                <w:rStyle w:val="Strong"/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21278A">
              <w:rPr>
                <w:rFonts w:ascii="Times New Roman" w:hAnsi="Times New Roman" w:cs="Times New Roman"/>
              </w:rPr>
              <w:t>Slot design, stator core depth</w:t>
            </w:r>
            <w:r w:rsidRPr="0021278A">
              <w:rPr>
                <w:rFonts w:ascii="Times New Roman" w:hAnsi="Times New Roman" w:cs="Times New Roman"/>
                <w:color w:val="000000"/>
                <w:lang w:val="en-IN"/>
              </w:rPr>
              <w:t xml:space="preserve"> </w:t>
            </w:r>
          </w:p>
          <w:p w14:paraId="580ED1EA" w14:textId="06184E13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1278A">
              <w:rPr>
                <w:rFonts w:ascii="Times New Roman" w:hAnsi="Times New Roman" w:cs="Times New Roman"/>
                <w:color w:val="000000"/>
                <w:lang w:val="en-IN"/>
              </w:rPr>
              <w:t>Pedagogy: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  <w:lang w:val="en-IN"/>
              </w:rPr>
              <w:t>Link motor design to thermodynamics (cooling), materials science (core and conductor materials), and mechanical engineering (rotor dynamics).</w:t>
            </w:r>
          </w:p>
          <w:p w14:paraId="46D3BF94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446959BF" w14:textId="77777777" w:rsidR="00110E80" w:rsidRPr="0021278A" w:rsidRDefault="00110E80" w:rsidP="00110E80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F9E2E" w14:textId="308378B9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Determine wire gauge and number of turns for stator and rotor.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 xml:space="preserve">Evaluate stator core depth for magnetic saturation and </w:t>
            </w:r>
            <w:proofErr w:type="gramStart"/>
            <w:r w:rsidRPr="0021278A">
              <w:rPr>
                <w:rFonts w:ascii="Times New Roman" w:hAnsi="Times New Roman" w:cs="Times New Roman"/>
                <w:color w:val="000000"/>
              </w:rPr>
              <w:t>losses</w:t>
            </w:r>
            <w:proofErr w:type="gramEnd"/>
          </w:p>
          <w:p w14:paraId="4333EB01" w14:textId="77777777" w:rsidR="00110E80" w:rsidRPr="0021278A" w:rsidRDefault="00110E80" w:rsidP="00110E80">
            <w:pPr>
              <w:ind w:left="72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08EFE8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10E80" w:rsidRPr="0021278A" w14:paraId="141849EF" w14:textId="0FE86C67" w:rsidTr="00E3665F">
        <w:trPr>
          <w:gridAfter w:val="1"/>
          <w:wAfter w:w="4531" w:type="dxa"/>
          <w:trHeight w:val="116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AC8D" w14:textId="38BD8C6F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lastRenderedPageBreak/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4C56D" w14:textId="293F7D5A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>rotor design, rotor bars&amp; slots area, end rings</w:t>
            </w:r>
            <w:r w:rsidRPr="0021278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0C6FB" w14:textId="77777777" w:rsidR="00110E80" w:rsidRPr="0021278A" w:rsidRDefault="00110E80" w:rsidP="00110E80">
            <w:pPr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 w:rsidRPr="0021278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Methodology: </w:t>
            </w:r>
          </w:p>
          <w:p w14:paraId="795FA380" w14:textId="65DE850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1278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Module:</w:t>
            </w:r>
            <w:r w:rsidRPr="0021278A">
              <w:rPr>
                <w:rStyle w:val="Strong"/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</w:rPr>
              <w:t>Rotor design, rotor bars, slot area, end rings</w:t>
            </w:r>
          </w:p>
          <w:p w14:paraId="42598DDB" w14:textId="0A7FF085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00A3F4D0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2CF37268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1278C505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B0980" w14:textId="42CA6694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Design rotor bars, slots, and end rings for torque and thermal stability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936C14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10E80" w:rsidRPr="0021278A" w14:paraId="1689C47F" w14:textId="4CA6321A" w:rsidTr="00E3665F">
        <w:trPr>
          <w:gridAfter w:val="1"/>
          <w:wAfter w:w="4531" w:type="dxa"/>
          <w:trHeight w:val="116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90A21" w14:textId="43E4D183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63F38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 xml:space="preserve">Recap 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E9B12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Revision and Learning</w:t>
            </w:r>
            <w:r w:rsidRPr="0021278A">
              <w:rPr>
                <w:rFonts w:ascii="Times New Roman" w:hAnsi="Times New Roman" w:cs="Times New Roman"/>
                <w:color w:val="000000"/>
              </w:rPr>
              <w:t>: Test understanding through application-based questions.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FB970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Revise all topics covered so far.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DCEC6F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3665F" w:rsidRPr="0021278A" w14:paraId="1206418F" w14:textId="77777777" w:rsidTr="00FD113A">
        <w:trPr>
          <w:gridAfter w:val="1"/>
          <w:wAfter w:w="4531" w:type="dxa"/>
          <w:trHeight w:val="1160"/>
        </w:trPr>
        <w:tc>
          <w:tcPr>
            <w:tcW w:w="996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0E10B" w14:textId="66154B10" w:rsidR="00E3665F" w:rsidRPr="0021278A" w:rsidRDefault="00E3665F" w:rsidP="00E3665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C(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C304.3)</w:t>
            </w:r>
          </w:p>
        </w:tc>
      </w:tr>
      <w:tr w:rsidR="00110E80" w:rsidRPr="0021278A" w14:paraId="2C874709" w14:textId="53B9D8CF" w:rsidTr="00E3665F">
        <w:trPr>
          <w:trHeight w:val="155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55BC" w14:textId="7291879B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70A48D" w14:textId="6B032C7A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1E2328"/>
              </w:rPr>
              <w:t xml:space="preserve">Design OF TRANSFORMER: </w:t>
            </w:r>
            <w:r w:rsidRPr="0021278A">
              <w:rPr>
                <w:rFonts w:ascii="Times New Roman" w:hAnsi="Times New Roman" w:cs="Times New Roman"/>
                <w:color w:val="1E2328"/>
              </w:rPr>
              <w:t xml:space="preserve">Output Equations of Single Phase and Three Phase Transformers, </w:t>
            </w:r>
          </w:p>
          <w:p w14:paraId="455EE530" w14:textId="60F52955" w:rsidR="00110E80" w:rsidRPr="0021278A" w:rsidRDefault="00110E80" w:rsidP="00110E80">
            <w:pPr>
              <w:pStyle w:val="NormalWeb"/>
              <w:ind w:left="720"/>
              <w:rPr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432B4" w14:textId="656CC31A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Methodogy</w:t>
            </w:r>
            <w:proofErr w:type="spellEnd"/>
            <w:r w:rsidRPr="0021278A">
              <w:rPr>
                <w:sz w:val="22"/>
                <w:szCs w:val="22"/>
              </w:rPr>
              <w:t xml:space="preserve"> :Break the content into focused modules:</w:t>
            </w:r>
          </w:p>
          <w:p w14:paraId="1CF2DC35" w14:textId="0FF3083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1</w:t>
            </w:r>
            <w:r w:rsidRPr="0021278A">
              <w:rPr>
                <w:sz w:val="22"/>
                <w:szCs w:val="22"/>
              </w:rPr>
              <w:t xml:space="preserve">: Output equations (single-phase &amp; three-phase).pedagogy: </w:t>
            </w:r>
            <w:r w:rsidRPr="0021278A">
              <w:rPr>
                <w:sz w:val="22"/>
                <w:szCs w:val="22"/>
              </w:rPr>
              <w:t>  Start with basic magnetic circuit theory.</w:t>
            </w:r>
          </w:p>
          <w:p w14:paraId="2BF68DBC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Gradually introduce volts/turn, output equations, and design parameters.</w:t>
            </w:r>
          </w:p>
          <w:p w14:paraId="407B52B1" w14:textId="2CA82CC8" w:rsidR="00110E80" w:rsidRPr="0021278A" w:rsidRDefault="00110E80" w:rsidP="00110E80">
            <w:pPr>
              <w:pStyle w:val="NormalWeb"/>
              <w:numPr>
                <w:ilvl w:val="0"/>
                <w:numId w:val="33"/>
              </w:numPr>
              <w:rPr>
                <w:sz w:val="22"/>
                <w:szCs w:val="22"/>
              </w:rPr>
            </w:pPr>
          </w:p>
        </w:tc>
        <w:tc>
          <w:tcPr>
            <w:tcW w:w="1412" w:type="dxa"/>
            <w:vAlign w:val="center"/>
            <w:hideMark/>
          </w:tcPr>
          <w:p w14:paraId="56203467" w14:textId="1A9CBCB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>Derive Output Equations</w:t>
            </w:r>
          </w:p>
        </w:tc>
        <w:tc>
          <w:tcPr>
            <w:tcW w:w="1362" w:type="dxa"/>
          </w:tcPr>
          <w:p w14:paraId="3B86FB99" w14:textId="77777777" w:rsidR="00110E80" w:rsidRPr="0021278A" w:rsidRDefault="00110E80" w:rsidP="00110E8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1" w:type="dxa"/>
            <w:vAlign w:val="center"/>
          </w:tcPr>
          <w:p w14:paraId="1BBF729D" w14:textId="1C6721C3" w:rsidR="00110E80" w:rsidRPr="0021278A" w:rsidRDefault="00110E80" w:rsidP="00110E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For both single-phase and three-phase transformers</w:t>
            </w:r>
          </w:p>
        </w:tc>
      </w:tr>
      <w:tr w:rsidR="00110E80" w:rsidRPr="0021278A" w14:paraId="73AF6171" w14:textId="446EFA8B" w:rsidTr="00E3665F">
        <w:trPr>
          <w:gridAfter w:val="1"/>
          <w:wAfter w:w="4531" w:type="dxa"/>
          <w:trHeight w:val="116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E229" w14:textId="755DA9B6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3D1A15" w14:textId="156A6C01" w:rsidR="00110E80" w:rsidRPr="0021278A" w:rsidRDefault="00110E80" w:rsidP="00110E80">
            <w:pPr>
              <w:pStyle w:val="NormalWeb"/>
              <w:ind w:left="720"/>
              <w:rPr>
                <w:color w:val="1E2328"/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 xml:space="preserve">Expression for Volts/Turn, </w:t>
            </w:r>
            <w:r w:rsidRPr="0021278A">
              <w:rPr>
                <w:color w:val="000000"/>
                <w:sz w:val="22"/>
                <w:szCs w:val="22"/>
              </w:rPr>
              <w:t>Determination of main dimensions of core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EAF1E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Methodogy</w:t>
            </w:r>
            <w:proofErr w:type="spellEnd"/>
            <w:r w:rsidRPr="0021278A">
              <w:rPr>
                <w:sz w:val="22"/>
                <w:szCs w:val="22"/>
              </w:rPr>
              <w:t xml:space="preserve"> :Break the content into focused modules:</w:t>
            </w:r>
          </w:p>
          <w:p w14:paraId="6DCFE54F" w14:textId="311CE7E9" w:rsidR="00110E80" w:rsidRPr="0021278A" w:rsidRDefault="00110E80" w:rsidP="00110E80">
            <w:pPr>
              <w:pStyle w:val="NormalWeb"/>
              <w:numPr>
                <w:ilvl w:val="0"/>
                <w:numId w:val="33"/>
              </w:numPr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 xml:space="preserve">. </w:t>
            </w:r>
            <w:r w:rsidRPr="0021278A">
              <w:rPr>
                <w:rStyle w:val="Strong"/>
                <w:sz w:val="22"/>
                <w:szCs w:val="22"/>
              </w:rPr>
              <w:t xml:space="preserve"> Module 2</w:t>
            </w:r>
            <w:r w:rsidRPr="0021278A">
              <w:rPr>
                <w:sz w:val="22"/>
                <w:szCs w:val="22"/>
              </w:rPr>
              <w:t>: Volts/Turn expression &amp; flux density</w:t>
            </w:r>
          </w:p>
          <w:p w14:paraId="7B1E323F" w14:textId="4B76C2BA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lastRenderedPageBreak/>
              <w:t xml:space="preserve">Pedagogy: </w:t>
            </w:r>
            <w:r w:rsidRPr="0021278A">
              <w:rPr>
                <w:sz w:val="22"/>
                <w:szCs w:val="22"/>
              </w:rPr>
              <w:t>  Use think-pair-share to derive expressions collaboratively.</w:t>
            </w:r>
          </w:p>
          <w:p w14:paraId="507A8A9B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Include peer reviews of design proposals and group problem-solving.</w:t>
            </w:r>
          </w:p>
          <w:p w14:paraId="11D93922" w14:textId="08242F8F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</w:p>
          <w:p w14:paraId="2A033AEC" w14:textId="5B9D002F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  <w:p w14:paraId="480E9F5E" w14:textId="4DC7BB91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B562" w14:textId="3792E356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lastRenderedPageBreak/>
              <w:t>Calculate Volts/Turn. Determine Core Dimensions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8E77CA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6067A292" w14:textId="249683A9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A1B2C" w14:textId="5505EAC7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1</w:t>
            </w:r>
            <w:r w:rsidR="00D1339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990D9" w14:textId="2BB68DCB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 xml:space="preserve">Estimation of Number of Turns and Conductor Cross Sectional area of Primary and Secondary Windings, </w:t>
            </w:r>
          </w:p>
          <w:p w14:paraId="123128D9" w14:textId="559242B4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A4CF2" w14:textId="4E2E679B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Methodogy</w:t>
            </w:r>
            <w:proofErr w:type="spellEnd"/>
            <w:r w:rsidRPr="0021278A">
              <w:rPr>
                <w:sz w:val="22"/>
                <w:szCs w:val="22"/>
              </w:rPr>
              <w:t xml:space="preserve"> :Break the content into focused modules: </w:t>
            </w:r>
            <w:r w:rsidRPr="0021278A">
              <w:rPr>
                <w:sz w:val="22"/>
                <w:szCs w:val="22"/>
              </w:rPr>
              <w:t xml:space="preserve">  </w:t>
            </w:r>
            <w:r w:rsidRPr="0021278A">
              <w:rPr>
                <w:rStyle w:val="Strong"/>
                <w:sz w:val="22"/>
                <w:szCs w:val="22"/>
              </w:rPr>
              <w:t>Module 3</w:t>
            </w:r>
            <w:r w:rsidRPr="0021278A">
              <w:rPr>
                <w:sz w:val="22"/>
                <w:szCs w:val="22"/>
              </w:rPr>
              <w:t xml:space="preserve">: Core dimensions &amp; stacking factor. </w:t>
            </w:r>
            <w:r w:rsidRPr="0021278A">
              <w:rPr>
                <w:rStyle w:val="Strong"/>
                <w:sz w:val="22"/>
                <w:szCs w:val="22"/>
              </w:rPr>
              <w:t>Module 4</w:t>
            </w:r>
            <w:r w:rsidRPr="0021278A">
              <w:rPr>
                <w:sz w:val="22"/>
                <w:szCs w:val="22"/>
              </w:rPr>
              <w:t xml:space="preserve">: Turns estimation &amp; conductor sizing. </w:t>
            </w:r>
            <w:r w:rsidRPr="0021278A">
              <w:rPr>
                <w:rStyle w:val="Strong"/>
                <w:sz w:val="22"/>
                <w:szCs w:val="22"/>
              </w:rPr>
              <w:t>Module 5</w:t>
            </w:r>
            <w:r w:rsidRPr="0021278A">
              <w:rPr>
                <w:sz w:val="22"/>
                <w:szCs w:val="22"/>
              </w:rPr>
              <w:t>: Window space factor &amp; winding layout</w:t>
            </w:r>
          </w:p>
          <w:p w14:paraId="1223FC21" w14:textId="237B4820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Pedagogy: </w:t>
            </w:r>
            <w:r w:rsidRPr="0021278A">
              <w:rPr>
                <w:sz w:val="22"/>
                <w:szCs w:val="22"/>
              </w:rPr>
              <w:t>  Compare volts/turn to pressure per unit pipe length.</w:t>
            </w:r>
          </w:p>
          <w:p w14:paraId="098C452C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Use analogies to simplify complex relationships (e.g., window space factor as packing efficiency).</w:t>
            </w:r>
          </w:p>
          <w:p w14:paraId="20710AC3" w14:textId="654671E3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</w:p>
          <w:p w14:paraId="4E7200E2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D97DC" w14:textId="239006F0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>Estimate Turns &amp; Conductor Area Apply Window Space Factor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45A6DD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0C11C241" w14:textId="341F362A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4981B" w14:textId="42CDCB5B" w:rsidR="00110E80" w:rsidRPr="0021278A" w:rsidRDefault="00D13399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7D0A81" w14:textId="7777777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color w:val="545454"/>
                <w:sz w:val="22"/>
                <w:szCs w:val="22"/>
              </w:rPr>
              <w:t xml:space="preserve">Main Dimensions - </w:t>
            </w:r>
          </w:p>
          <w:p w14:paraId="7F5A57D5" w14:textId="1A41D9E0" w:rsidR="00110E80" w:rsidRPr="0021278A" w:rsidRDefault="00110E80" w:rsidP="00110E80">
            <w:pPr>
              <w:pStyle w:val="NormalWeb"/>
              <w:ind w:left="720"/>
              <w:rPr>
                <w:color w:val="000000"/>
                <w:sz w:val="22"/>
                <w:szCs w:val="22"/>
              </w:rPr>
            </w:pPr>
            <w:r w:rsidRPr="0021278A">
              <w:rPr>
                <w:color w:val="545454"/>
                <w:sz w:val="22"/>
                <w:szCs w:val="22"/>
              </w:rPr>
              <w:t>kVA output for single transformer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40A83" w14:textId="77777777" w:rsidR="00110E80" w:rsidRPr="0021278A" w:rsidRDefault="00110E80" w:rsidP="00110E80">
            <w:pPr>
              <w:pStyle w:val="NormalWeb"/>
              <w:numPr>
                <w:ilvl w:val="0"/>
                <w:numId w:val="34"/>
              </w:numPr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Methodogy</w:t>
            </w:r>
            <w:proofErr w:type="spellEnd"/>
            <w:r w:rsidRPr="0021278A">
              <w:rPr>
                <w:sz w:val="22"/>
                <w:szCs w:val="22"/>
              </w:rPr>
              <w:t xml:space="preserve"> :Break the content into focused modules:</w:t>
            </w:r>
            <w:r w:rsidRPr="0021278A">
              <w:rPr>
                <w:rStyle w:val="Strong"/>
                <w:sz w:val="22"/>
                <w:szCs w:val="22"/>
              </w:rPr>
              <w:t xml:space="preserve"> Module 6</w:t>
            </w:r>
            <w:r w:rsidRPr="0021278A">
              <w:rPr>
                <w:sz w:val="22"/>
                <w:szCs w:val="22"/>
              </w:rPr>
              <w:t>: Overall dimensions, core &amp; yoke design for single phase transformer.</w:t>
            </w:r>
          </w:p>
          <w:p w14:paraId="585BAE25" w14:textId="7E1F8CA8" w:rsidR="00110E80" w:rsidRPr="0021278A" w:rsidRDefault="00110E80" w:rsidP="00110E80">
            <w:pPr>
              <w:pStyle w:val="NormalWeb"/>
              <w:numPr>
                <w:ilvl w:val="0"/>
                <w:numId w:val="34"/>
              </w:numPr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pedagogy: Frequent quizzes on </w:t>
            </w:r>
            <w:r w:rsidRPr="0021278A">
              <w:rPr>
                <w:sz w:val="22"/>
                <w:szCs w:val="22"/>
              </w:rPr>
              <w:lastRenderedPageBreak/>
              <w:t>derivations and design steps.</w:t>
            </w:r>
          </w:p>
          <w:p w14:paraId="558BB5AA" w14:textId="5034A22C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</w:p>
          <w:p w14:paraId="5310FE75" w14:textId="6BC51651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EC53E" w14:textId="621F9482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lastRenderedPageBreak/>
              <w:t>Design Core &amp; Yoke Finalize Overall Dimensions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6DC6D8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28400158" w14:textId="0A72214B" w:rsidTr="00E3665F">
        <w:trPr>
          <w:gridAfter w:val="1"/>
          <w:wAfter w:w="4531" w:type="dxa"/>
          <w:trHeight w:val="983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EC37" w14:textId="3765125A" w:rsidR="00110E80" w:rsidRPr="0021278A" w:rsidRDefault="00BC41C6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D1339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BAA64" w14:textId="37331918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  <w:r w:rsidRPr="0021278A">
              <w:rPr>
                <w:color w:val="545454"/>
                <w:sz w:val="22"/>
                <w:szCs w:val="22"/>
              </w:rPr>
              <w:t xml:space="preserve">Main dimensions of three phase transformers, Window space factor, Design of core, yoke and </w:t>
            </w:r>
          </w:p>
          <w:p w14:paraId="1B53C117" w14:textId="4A049971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545454"/>
              </w:rPr>
              <w:t>winding, overall dimensions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549F5" w14:textId="68A571BB" w:rsidR="00110E80" w:rsidRPr="0021278A" w:rsidRDefault="00110E80" w:rsidP="00110E80">
            <w:pPr>
              <w:pStyle w:val="NormalWeb"/>
              <w:numPr>
                <w:ilvl w:val="0"/>
                <w:numId w:val="34"/>
              </w:numPr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Methodogy</w:t>
            </w:r>
            <w:proofErr w:type="spellEnd"/>
            <w:r w:rsidRPr="0021278A">
              <w:rPr>
                <w:sz w:val="22"/>
                <w:szCs w:val="22"/>
              </w:rPr>
              <w:t xml:space="preserve"> :Break the content into focused modules: </w:t>
            </w:r>
            <w:proofErr w:type="spellStart"/>
            <w:r w:rsidRPr="0021278A">
              <w:rPr>
                <w:sz w:val="22"/>
                <w:szCs w:val="22"/>
              </w:rPr>
              <w:t>Methodogy</w:t>
            </w:r>
            <w:proofErr w:type="spellEnd"/>
            <w:r w:rsidRPr="0021278A">
              <w:rPr>
                <w:sz w:val="22"/>
                <w:szCs w:val="22"/>
              </w:rPr>
              <w:t xml:space="preserve"> :Break the content into focused modules:</w:t>
            </w:r>
            <w:r w:rsidRPr="0021278A">
              <w:rPr>
                <w:rStyle w:val="Strong"/>
                <w:sz w:val="22"/>
                <w:szCs w:val="22"/>
              </w:rPr>
              <w:t xml:space="preserve"> Module 6</w:t>
            </w:r>
            <w:r w:rsidRPr="0021278A">
              <w:rPr>
                <w:sz w:val="22"/>
                <w:szCs w:val="22"/>
              </w:rPr>
              <w:t>: Overall dimensions, core &amp; yoke design for single phase transformer. pedagogy: Frequent quizzes on derivations and design steps.</w:t>
            </w:r>
          </w:p>
          <w:p w14:paraId="497B4611" w14:textId="015302F7" w:rsidR="00110E80" w:rsidRPr="0021278A" w:rsidRDefault="00110E80" w:rsidP="00110E80">
            <w:pPr>
              <w:pStyle w:val="NormalWeb"/>
              <w:ind w:left="720"/>
              <w:rPr>
                <w:sz w:val="22"/>
                <w:szCs w:val="22"/>
              </w:rPr>
            </w:pPr>
          </w:p>
          <w:p w14:paraId="37413190" w14:textId="193BDF68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</w:p>
          <w:p w14:paraId="11DC1C17" w14:textId="5ECC4FC0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  <w:p w14:paraId="516CBB39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14:paraId="442E48C4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A59B3" w14:textId="05A83B36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.</w:t>
            </w:r>
            <w:r w:rsidRPr="0021278A">
              <w:rPr>
                <w:rFonts w:ascii="Times New Roman" w:hAnsi="Times New Roman" w:cs="Times New Roman"/>
              </w:rPr>
              <w:t xml:space="preserve">  Design Core &amp; Yoke Finalize Overall Dimensions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73DF09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10E80" w:rsidRPr="0021278A" w14:paraId="06EB36D5" w14:textId="13403D3B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68383" w14:textId="654FCE22" w:rsidR="00110E80" w:rsidRPr="0021278A" w:rsidRDefault="00BC41C6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D1339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0435C" w14:textId="4128687A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b/>
                <w:bCs/>
                <w:color w:val="1E2328"/>
                <w:sz w:val="22"/>
                <w:szCs w:val="22"/>
              </w:rPr>
              <w:t xml:space="preserve">DESIGN OF SYNCHRONOUS MACHINE: </w:t>
            </w:r>
            <w:r w:rsidRPr="0021278A">
              <w:rPr>
                <w:color w:val="1E2328"/>
                <w:sz w:val="22"/>
                <w:szCs w:val="22"/>
              </w:rPr>
              <w:t xml:space="preserve">Output Equation, Choice of Specific Loadings, 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61C27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  <w:p w14:paraId="0B4CEB59" w14:textId="2F69ED71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>Methodology:</w:t>
            </w:r>
            <w:r w:rsidRPr="0021278A">
              <w:rPr>
                <w:sz w:val="22"/>
                <w:szCs w:val="22"/>
              </w:rPr>
              <w:t xml:space="preserve"> Break the topic into digestible segments:</w:t>
            </w:r>
          </w:p>
          <w:p w14:paraId="20ED5E05" w14:textId="77777777" w:rsidR="00110E80" w:rsidRPr="0021278A" w:rsidRDefault="00110E80" w:rsidP="00110E80">
            <w:pPr>
              <w:pStyle w:val="NormalWeb"/>
              <w:numPr>
                <w:ilvl w:val="0"/>
                <w:numId w:val="36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Part A</w:t>
            </w:r>
            <w:r w:rsidRPr="0021278A">
              <w:rPr>
                <w:sz w:val="22"/>
                <w:szCs w:val="22"/>
              </w:rPr>
              <w:t>: Derivation and interpretation of the output equation</w:t>
            </w:r>
          </w:p>
          <w:p w14:paraId="4D3CB17E" w14:textId="77777777" w:rsidR="00110E80" w:rsidRPr="0021278A" w:rsidRDefault="00110E80" w:rsidP="00110E80">
            <w:pPr>
              <w:pStyle w:val="NormalWeb"/>
              <w:numPr>
                <w:ilvl w:val="0"/>
                <w:numId w:val="36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Part B</w:t>
            </w:r>
            <w:r w:rsidRPr="0021278A">
              <w:rPr>
                <w:sz w:val="22"/>
                <w:szCs w:val="22"/>
              </w:rPr>
              <w:t>: Role and selection of specific magnetic and electric loadings</w:t>
            </w:r>
          </w:p>
          <w:p w14:paraId="5644E6CA" w14:textId="0405249C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Pedagogy:</w:t>
            </w:r>
            <w:r w:rsidRPr="0021278A">
              <w:rPr>
                <w:rFonts w:ascii="Times New Roman" w:hAnsi="Times New Roman" w:cs="Times New Roman"/>
              </w:rPr>
              <w:t xml:space="preserve"> </w:t>
            </w:r>
            <w:r w:rsidRPr="0021278A">
              <w:rPr>
                <w:rFonts w:ascii="Times New Roman" w:hAnsi="Times New Roman" w:cs="Times New Roman"/>
                <w:color w:val="000000"/>
              </w:rPr>
              <w:t>Start with basic electromagnetic principles.</w:t>
            </w:r>
          </w:p>
          <w:p w14:paraId="187624E2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lastRenderedPageBreak/>
              <w:t>Progress to winding factor, flux density, and conductor layout.</w:t>
            </w:r>
          </w:p>
          <w:p w14:paraId="448276BF" w14:textId="31F7A1C1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Build toward full output equation and design optimization.</w:t>
            </w:r>
          </w:p>
          <w:p w14:paraId="5C1259D9" w14:textId="24D7D87D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470DB937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75595" w14:textId="4C09E674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lastRenderedPageBreak/>
              <w:t>Derive Output Equation. Select Specific Loadings.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79B58F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5DB29914" w14:textId="32370079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34D0B" w14:textId="444685D5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2</w:t>
            </w:r>
            <w:r w:rsidR="00D1339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B5C34" w14:textId="245498A3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 </w:t>
            </w:r>
            <w:r w:rsidRPr="0021278A">
              <w:rPr>
                <w:color w:val="1E2328"/>
                <w:sz w:val="22"/>
                <w:szCs w:val="22"/>
              </w:rPr>
              <w:t xml:space="preserve"> Short Circuit Ratio, Main Dimensions of Stator. 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A00FE" w14:textId="040EE410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b/>
                <w:bCs/>
                <w:color w:val="000000"/>
                <w:sz w:val="22"/>
                <w:szCs w:val="22"/>
              </w:rPr>
              <w:t>Methodology:</w:t>
            </w:r>
            <w:r w:rsidRPr="0021278A">
              <w:rPr>
                <w:sz w:val="22"/>
                <w:szCs w:val="22"/>
              </w:rPr>
              <w:t xml:space="preserve"> </w:t>
            </w:r>
            <w:r w:rsidRPr="0021278A">
              <w:rPr>
                <w:sz w:val="22"/>
                <w:szCs w:val="22"/>
              </w:rPr>
              <w:t xml:space="preserve">  Use </w:t>
            </w:r>
            <w:r w:rsidRPr="0021278A">
              <w:rPr>
                <w:rStyle w:val="Strong"/>
                <w:sz w:val="22"/>
                <w:szCs w:val="22"/>
              </w:rPr>
              <w:t>open-circuit and short-circuit characteristic curves</w:t>
            </w:r>
            <w:r w:rsidRPr="0021278A">
              <w:rPr>
                <w:sz w:val="22"/>
                <w:szCs w:val="22"/>
              </w:rPr>
              <w:t xml:space="preserve"> to explain SCR.</w:t>
            </w:r>
          </w:p>
          <w:p w14:paraId="1BE4EB04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  Show </w:t>
            </w:r>
            <w:r w:rsidRPr="0021278A">
              <w:rPr>
                <w:rStyle w:val="Strong"/>
                <w:sz w:val="22"/>
                <w:szCs w:val="22"/>
              </w:rPr>
              <w:t>cross-sectional diagrams</w:t>
            </w:r>
            <w:r w:rsidRPr="0021278A">
              <w:rPr>
                <w:sz w:val="22"/>
                <w:szCs w:val="22"/>
              </w:rPr>
              <w:t xml:space="preserve"> of stator construction to highlight diameter, core length, and slot layout.</w:t>
            </w:r>
          </w:p>
          <w:p w14:paraId="066D7863" w14:textId="3F297424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Pedagogy: </w:t>
            </w:r>
            <w:r w:rsidRPr="0021278A">
              <w:rPr>
                <w:sz w:val="22"/>
                <w:szCs w:val="22"/>
              </w:rPr>
              <w:t>  Begin with basic magnetic circuit and reactance concepts.</w:t>
            </w:r>
          </w:p>
          <w:p w14:paraId="30B0159A" w14:textId="026FEBF1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</w:p>
          <w:p w14:paraId="69978547" w14:textId="6E39922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</w:p>
          <w:p w14:paraId="13275A75" w14:textId="3818AAA8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5E7E9" w14:textId="3AF664AB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.</w:t>
            </w:r>
          </w:p>
          <w:p w14:paraId="01EC34CF" w14:textId="5638A0B3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Define SCR. Analyze OCC &amp; SCC. Evaluate Voltage Regulation. Design Stator Dimensions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19ED6A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68E15C7F" w14:textId="14B5AB9D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70BB" w14:textId="07FD9ECF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2</w:t>
            </w:r>
            <w:r w:rsidR="00D1339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BE18B" w14:textId="5C707DC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</w:rPr>
              <w:t xml:space="preserve">Design of stator slots and </w:t>
            </w:r>
            <w:proofErr w:type="spellStart"/>
            <w:r w:rsidRPr="0021278A">
              <w:rPr>
                <w:color w:val="1E2328"/>
                <w:sz w:val="22"/>
                <w:szCs w:val="22"/>
              </w:rPr>
              <w:t>Winding.Design</w:t>
            </w:r>
            <w:proofErr w:type="spellEnd"/>
            <w:r w:rsidRPr="0021278A">
              <w:rPr>
                <w:color w:val="1E2328"/>
                <w:sz w:val="22"/>
                <w:szCs w:val="22"/>
              </w:rPr>
              <w:t xml:space="preserve"> of Salient and </w:t>
            </w:r>
            <w:r w:rsidRPr="0021278A">
              <w:rPr>
                <w:color w:val="1E2328"/>
                <w:sz w:val="22"/>
                <w:szCs w:val="22"/>
                <w:shd w:val="clear" w:color="auto" w:fill="FFFFFF"/>
              </w:rPr>
              <w:t>non- salient Pole Rotors.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E94F3" w14:textId="42EA2D98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 xml:space="preserve">Methodology: </w:t>
            </w:r>
            <w:r w:rsidRPr="0021278A">
              <w:rPr>
                <w:sz w:val="22"/>
                <w:szCs w:val="22"/>
              </w:rPr>
              <w:t>Break the content into focused modules:</w:t>
            </w:r>
          </w:p>
          <w:p w14:paraId="7275160D" w14:textId="77777777" w:rsidR="00110E80" w:rsidRPr="0021278A" w:rsidRDefault="00110E80" w:rsidP="00110E80">
            <w:pPr>
              <w:pStyle w:val="NormalWeb"/>
              <w:numPr>
                <w:ilvl w:val="0"/>
                <w:numId w:val="37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1</w:t>
            </w:r>
            <w:r w:rsidRPr="0021278A">
              <w:rPr>
                <w:sz w:val="22"/>
                <w:szCs w:val="22"/>
              </w:rPr>
              <w:t>: Stator Slot &amp; Winding Design</w:t>
            </w:r>
          </w:p>
          <w:p w14:paraId="082095E0" w14:textId="475FC978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Style w:val="Strong"/>
                <w:rFonts w:ascii="Times New Roman" w:hAnsi="Times New Roman" w:cs="Times New Roman"/>
              </w:rPr>
              <w:t>Module 2</w:t>
            </w:r>
            <w:r w:rsidRPr="0021278A">
              <w:rPr>
                <w:rFonts w:ascii="Times New Roman" w:hAnsi="Times New Roman" w:cs="Times New Roman"/>
              </w:rPr>
              <w:t>: Salient vs. Non-Salient Pole Rotor Design</w:t>
            </w:r>
          </w:p>
          <w:p w14:paraId="4E0736F7" w14:textId="44A0493F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lastRenderedPageBreak/>
              <w:t>Pedagogy:</w:t>
            </w:r>
            <w:r w:rsidRPr="0021278A">
              <w:rPr>
                <w:sz w:val="22"/>
                <w:szCs w:val="22"/>
              </w:rPr>
              <w:t xml:space="preserve"> </w:t>
            </w:r>
            <w:r w:rsidRPr="0021278A">
              <w:rPr>
                <w:sz w:val="22"/>
                <w:szCs w:val="22"/>
              </w:rPr>
              <w:t>  Start with basic electromagnetic principles.</w:t>
            </w:r>
          </w:p>
          <w:p w14:paraId="05D48936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Progress to slot geometry, winding factors, rotor construction, and magnetic circuit design.</w:t>
            </w:r>
          </w:p>
          <w:p w14:paraId="7052ABB0" w14:textId="45A08A2C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  <w:p w14:paraId="6522682D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E5A76" w14:textId="26372D8A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lastRenderedPageBreak/>
              <w:t>Design Stator Slots. Compare Rotor Types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85710B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566D7D0F" w14:textId="524E76A8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66940" w14:textId="5F41CBF2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2</w:t>
            </w:r>
            <w:r w:rsidR="00D1339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DE85D" w14:textId="36BA9CBA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1E2328"/>
                <w:sz w:val="22"/>
                <w:szCs w:val="22"/>
                <w:shd w:val="clear" w:color="auto" w:fill="FFFFFF"/>
              </w:rPr>
              <w:t>Magnetic Circuit and Field Winding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2BF02" w14:textId="4F2C2E88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 xml:space="preserve">Methodology: </w:t>
            </w:r>
            <w:r w:rsidRPr="0021278A">
              <w:rPr>
                <w:sz w:val="22"/>
                <w:szCs w:val="22"/>
              </w:rPr>
              <w:t xml:space="preserve">Break the content into focused modules: </w:t>
            </w:r>
            <w:r w:rsidRPr="0021278A">
              <w:rPr>
                <w:rStyle w:val="Strong"/>
                <w:sz w:val="22"/>
                <w:szCs w:val="22"/>
              </w:rPr>
              <w:t>Module 3</w:t>
            </w:r>
            <w:r w:rsidRPr="0021278A">
              <w:rPr>
                <w:sz w:val="22"/>
                <w:szCs w:val="22"/>
              </w:rPr>
              <w:t>: Magnetic Circuit &amp; Field Winding Design</w:t>
            </w:r>
          </w:p>
          <w:p w14:paraId="5C719C0E" w14:textId="20C850B5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>Pedagogy:</w:t>
            </w:r>
            <w:r w:rsidRPr="0021278A">
              <w:rPr>
                <w:sz w:val="22"/>
                <w:szCs w:val="22"/>
              </w:rPr>
              <w:t xml:space="preserve"> </w:t>
            </w:r>
            <w:r w:rsidRPr="0021278A">
              <w:rPr>
                <w:sz w:val="22"/>
                <w:szCs w:val="22"/>
              </w:rPr>
              <w:t>  Use think-pair-share to solve design problems collaboratively.</w:t>
            </w:r>
          </w:p>
          <w:p w14:paraId="0D7CBDCC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Include peer reviews of design proposals and group critiques.</w:t>
            </w:r>
          </w:p>
          <w:p w14:paraId="7FCEFDE1" w14:textId="058A067E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E98EC" w14:textId="40FB84C8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  <w:r w:rsidRPr="0021278A">
              <w:rPr>
                <w:rFonts w:ascii="Times New Roman" w:hAnsi="Times New Roman" w:cs="Times New Roman"/>
              </w:rPr>
              <w:t>Design Field Windings. Engineer Windings. Model Magnetic Circuits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2AE5B2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46E9DD07" w14:textId="33BAAF43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94CC" w14:textId="1C298382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  <w:color w:val="000000"/>
              </w:rPr>
              <w:t>2</w:t>
            </w:r>
            <w:r w:rsidR="00D1339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4B4969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design difference between turbo alternator &amp; salient pole generators. </w:t>
            </w:r>
          </w:p>
          <w:p w14:paraId="314CA5F8" w14:textId="77777777" w:rsidR="00110E80" w:rsidRPr="0021278A" w:rsidRDefault="00110E80" w:rsidP="00110E80">
            <w:pPr>
              <w:pStyle w:val="NormalWeb"/>
              <w:rPr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D8C10" w14:textId="6DA1B0C6" w:rsidR="00110E80" w:rsidRPr="0021278A" w:rsidRDefault="00110E80" w:rsidP="00110E80">
            <w:pPr>
              <w:pStyle w:val="NormalWeb"/>
              <w:numPr>
                <w:ilvl w:val="0"/>
                <w:numId w:val="38"/>
              </w:numPr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 xml:space="preserve">. Methodology: </w:t>
            </w:r>
            <w:r w:rsidRPr="0021278A">
              <w:rPr>
                <w:sz w:val="22"/>
                <w:szCs w:val="22"/>
              </w:rPr>
              <w:t>Break the content into focused modules:</w:t>
            </w:r>
            <w:r w:rsidRPr="0021278A">
              <w:rPr>
                <w:rStyle w:val="Strong"/>
                <w:sz w:val="22"/>
                <w:szCs w:val="22"/>
              </w:rPr>
              <w:t xml:space="preserve"> Module 4</w:t>
            </w:r>
            <w:r w:rsidRPr="0021278A">
              <w:rPr>
                <w:sz w:val="22"/>
                <w:szCs w:val="22"/>
              </w:rPr>
              <w:t>: Turbo Alternator vs. Salient Pole Generator Comparison</w:t>
            </w:r>
          </w:p>
          <w:p w14:paraId="58966201" w14:textId="1D72BFF8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Pedagogy: Frequent quizzes on derivations and design logic.</w:t>
            </w:r>
          </w:p>
          <w:p w14:paraId="2D207968" w14:textId="1C3A95A3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E8B7B" w14:textId="166F9718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>Differentiate Generator Types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E26FC3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2F42C255" w14:textId="58E65E2F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12C3D" w14:textId="77777777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AD9B5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91636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5D0A8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B822D1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78CE825C" w14:textId="6B1C7B6C" w:rsidTr="00E3665F">
        <w:trPr>
          <w:gridAfter w:val="1"/>
          <w:wAfter w:w="4531" w:type="dxa"/>
          <w:trHeight w:val="870"/>
        </w:trPr>
        <w:tc>
          <w:tcPr>
            <w:tcW w:w="18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5FD63" w14:textId="4889086B" w:rsidR="00110E80" w:rsidRPr="0021278A" w:rsidRDefault="00BC41C6" w:rsidP="00BC41C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27,28,29,30</w:t>
            </w:r>
            <w:r w:rsidR="007662BC">
              <w:rPr>
                <w:rFonts w:ascii="Times New Roman" w:hAnsi="Times New Roman" w:cs="Times New Roman"/>
                <w:color w:val="000000"/>
              </w:rPr>
              <w:t>,31,32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B61889D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Unit 4(</w:t>
            </w:r>
            <w:r w:rsidRPr="0021278A">
              <w:rPr>
                <w:rFonts w:ascii="Times New Roman" w:hAnsi="Times New Roman" w:cs="Times New Roman"/>
                <w:i/>
                <w:color w:val="000000"/>
              </w:rPr>
              <w:t>C304.4</w:t>
            </w:r>
            <w:r w:rsidRPr="0021278A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  <w:p w14:paraId="497ECD5D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b/>
                <w:bCs/>
                <w:color w:val="1E2328"/>
                <w:sz w:val="22"/>
                <w:szCs w:val="22"/>
                <w:shd w:val="clear" w:color="auto" w:fill="FFFFFF"/>
              </w:rPr>
              <w:t xml:space="preserve">DESIGN OF DC MACHINES: </w:t>
            </w:r>
            <w:r w:rsidRPr="0021278A">
              <w:rPr>
                <w:sz w:val="22"/>
                <w:szCs w:val="22"/>
              </w:rPr>
              <w:t xml:space="preserve">Output equation, choice of specific loadings, choice of poles and speed, Design of core length, armature diameter, depth of armature </w:t>
            </w:r>
            <w:proofErr w:type="spellStart"/>
            <w:r w:rsidRPr="0021278A">
              <w:rPr>
                <w:sz w:val="22"/>
                <w:szCs w:val="22"/>
              </w:rPr>
              <w:t>core,air</w:t>
            </w:r>
            <w:proofErr w:type="spellEnd"/>
            <w:r w:rsidRPr="0021278A">
              <w:rPr>
                <w:sz w:val="22"/>
                <w:szCs w:val="22"/>
              </w:rPr>
              <w:t xml:space="preserve"> gap length, cross section </w:t>
            </w:r>
          </w:p>
          <w:p w14:paraId="209936CA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of armature conductors, armature slots ,design of field system field poles, field coils, commutator. </w:t>
            </w:r>
            <w:r w:rsidRPr="0021278A">
              <w:rPr>
                <w:b/>
                <w:bCs/>
                <w:sz w:val="22"/>
                <w:szCs w:val="22"/>
              </w:rPr>
              <w:t xml:space="preserve">COMPUTER AIDED DESIGN: </w:t>
            </w:r>
            <w:r w:rsidRPr="0021278A">
              <w:rPr>
                <w:sz w:val="22"/>
                <w:szCs w:val="22"/>
              </w:rPr>
              <w:t xml:space="preserve">Computerization of design Procedures. Development of Computer program and performance prediction. Optimization techniques and their applications to design Problems. </w:t>
            </w:r>
          </w:p>
          <w:p w14:paraId="5F7695E1" w14:textId="6AD8CA6B" w:rsidR="00110E80" w:rsidRPr="0021278A" w:rsidRDefault="00110E80" w:rsidP="00110E80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981983" w14:textId="30BC9440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>Methodology:</w:t>
            </w:r>
            <w:r w:rsidRPr="0021278A">
              <w:rPr>
                <w:sz w:val="22"/>
                <w:szCs w:val="22"/>
              </w:rPr>
              <w:t xml:space="preserve"> </w:t>
            </w:r>
            <w:proofErr w:type="spellStart"/>
            <w:r w:rsidRPr="0021278A">
              <w:rPr>
                <w:sz w:val="22"/>
                <w:szCs w:val="22"/>
              </w:rPr>
              <w:t>reak</w:t>
            </w:r>
            <w:proofErr w:type="spellEnd"/>
            <w:r w:rsidRPr="0021278A">
              <w:rPr>
                <w:sz w:val="22"/>
                <w:szCs w:val="22"/>
              </w:rPr>
              <w:t xml:space="preserve"> the syllabus into focused modules:</w:t>
            </w:r>
          </w:p>
          <w:p w14:paraId="1D178D49" w14:textId="77777777" w:rsidR="00110E80" w:rsidRPr="0021278A" w:rsidRDefault="00110E80" w:rsidP="00110E80">
            <w:pPr>
              <w:pStyle w:val="NormalWeb"/>
              <w:numPr>
                <w:ilvl w:val="0"/>
                <w:numId w:val="39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1</w:t>
            </w:r>
            <w:r w:rsidRPr="0021278A">
              <w:rPr>
                <w:sz w:val="22"/>
                <w:szCs w:val="22"/>
              </w:rPr>
              <w:t>: Output Equation &amp; Specific Loadings</w:t>
            </w:r>
          </w:p>
          <w:p w14:paraId="2B93E311" w14:textId="77777777" w:rsidR="00110E80" w:rsidRPr="0021278A" w:rsidRDefault="00110E80" w:rsidP="00110E80">
            <w:pPr>
              <w:pStyle w:val="NormalWeb"/>
              <w:numPr>
                <w:ilvl w:val="0"/>
                <w:numId w:val="39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2</w:t>
            </w:r>
            <w:r w:rsidRPr="0021278A">
              <w:rPr>
                <w:sz w:val="22"/>
                <w:szCs w:val="22"/>
              </w:rPr>
              <w:t>: Choice of Poles and Speed</w:t>
            </w:r>
          </w:p>
          <w:p w14:paraId="637AC9D5" w14:textId="77777777" w:rsidR="00110E80" w:rsidRPr="0021278A" w:rsidRDefault="00110E80" w:rsidP="00110E80">
            <w:pPr>
              <w:pStyle w:val="NormalWeb"/>
              <w:numPr>
                <w:ilvl w:val="0"/>
                <w:numId w:val="39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3</w:t>
            </w:r>
            <w:r w:rsidRPr="0021278A">
              <w:rPr>
                <w:sz w:val="22"/>
                <w:szCs w:val="22"/>
              </w:rPr>
              <w:t>: Core Length, Armature Diameter, Depth</w:t>
            </w:r>
          </w:p>
          <w:p w14:paraId="789DD53B" w14:textId="77777777" w:rsidR="00110E80" w:rsidRPr="0021278A" w:rsidRDefault="00110E80" w:rsidP="00110E80">
            <w:pPr>
              <w:pStyle w:val="NormalWeb"/>
              <w:numPr>
                <w:ilvl w:val="0"/>
                <w:numId w:val="39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4</w:t>
            </w:r>
            <w:r w:rsidRPr="0021278A">
              <w:rPr>
                <w:sz w:val="22"/>
                <w:szCs w:val="22"/>
              </w:rPr>
              <w:t>: Air Gap &amp; Armature Conductor Design</w:t>
            </w:r>
          </w:p>
          <w:p w14:paraId="5A0A2501" w14:textId="77777777" w:rsidR="00110E80" w:rsidRPr="0021278A" w:rsidRDefault="00110E80" w:rsidP="00110E80">
            <w:pPr>
              <w:pStyle w:val="NormalWeb"/>
              <w:numPr>
                <w:ilvl w:val="0"/>
                <w:numId w:val="39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5</w:t>
            </w:r>
            <w:r w:rsidRPr="0021278A">
              <w:rPr>
                <w:sz w:val="22"/>
                <w:szCs w:val="22"/>
              </w:rPr>
              <w:t>: Armature Slots &amp; Field System</w:t>
            </w:r>
          </w:p>
          <w:p w14:paraId="523A78D8" w14:textId="77777777" w:rsidR="00110E80" w:rsidRPr="0021278A" w:rsidRDefault="00110E80" w:rsidP="00110E80">
            <w:pPr>
              <w:pStyle w:val="NormalWeb"/>
              <w:numPr>
                <w:ilvl w:val="0"/>
                <w:numId w:val="39"/>
              </w:numPr>
              <w:rPr>
                <w:sz w:val="22"/>
                <w:szCs w:val="22"/>
              </w:rPr>
            </w:pPr>
            <w:r w:rsidRPr="0021278A">
              <w:rPr>
                <w:rStyle w:val="Strong"/>
                <w:sz w:val="22"/>
                <w:szCs w:val="22"/>
              </w:rPr>
              <w:t>Module 6</w:t>
            </w:r>
            <w:r w:rsidRPr="0021278A">
              <w:rPr>
                <w:sz w:val="22"/>
                <w:szCs w:val="22"/>
              </w:rPr>
              <w:t>: Field Poles, Coils &amp; Commutator Design</w:t>
            </w:r>
          </w:p>
          <w:p w14:paraId="5F9DDE85" w14:textId="7967E1B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color w:val="000000"/>
                <w:sz w:val="22"/>
                <w:szCs w:val="22"/>
              </w:rPr>
              <w:t>Pedagogy:</w:t>
            </w:r>
            <w:r w:rsidRPr="0021278A">
              <w:rPr>
                <w:sz w:val="22"/>
                <w:szCs w:val="22"/>
              </w:rPr>
              <w:t xml:space="preserve"> </w:t>
            </w:r>
            <w:r w:rsidRPr="0021278A">
              <w:rPr>
                <w:sz w:val="22"/>
                <w:szCs w:val="22"/>
              </w:rPr>
              <w:t>  Start with magnetic circuit basics and gradually build toward full machine design.</w:t>
            </w:r>
          </w:p>
          <w:p w14:paraId="466E6BFC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Use concept maps to link design parameters to performance outcomes.</w:t>
            </w:r>
          </w:p>
          <w:p w14:paraId="427C4188" w14:textId="77777777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Use think-pair-share to solve design problems collaboratively.</w:t>
            </w:r>
          </w:p>
          <w:p w14:paraId="39DCB1DF" w14:textId="566255ED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>  Include peer reviews of design proposals and group critiques.</w:t>
            </w:r>
          </w:p>
          <w:p w14:paraId="00BCEC68" w14:textId="21D9077D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Methodology: Teach students to develop custom programs using MATLAB, C or C++ to automate design </w:t>
            </w:r>
            <w:r w:rsidRPr="0021278A">
              <w:rPr>
                <w:sz w:val="22"/>
                <w:szCs w:val="22"/>
              </w:rPr>
              <w:lastRenderedPageBreak/>
              <w:t>tasks and simulate performance.</w:t>
            </w:r>
          </w:p>
          <w:p w14:paraId="2C47D753" w14:textId="2CD8BDEF" w:rsidR="00110E80" w:rsidRPr="0021278A" w:rsidRDefault="00110E80" w:rsidP="00110E80">
            <w:pPr>
              <w:pStyle w:val="NormalWeb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proofErr w:type="spellStart"/>
            <w:r w:rsidRPr="0021278A">
              <w:rPr>
                <w:sz w:val="22"/>
                <w:szCs w:val="22"/>
              </w:rPr>
              <w:t>Pedsgogy</w:t>
            </w:r>
            <w:proofErr w:type="spellEnd"/>
            <w:r w:rsidRPr="0021278A">
              <w:rPr>
                <w:sz w:val="22"/>
                <w:szCs w:val="22"/>
              </w:rPr>
              <w:t>: Begin with manual design principles.</w:t>
            </w:r>
          </w:p>
          <w:p w14:paraId="5B1C4D3D" w14:textId="77777777" w:rsidR="00110E80" w:rsidRPr="0021278A" w:rsidRDefault="00110E80" w:rsidP="00110E80">
            <w:pPr>
              <w:pStyle w:val="NormalWeb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21278A">
              <w:rPr>
                <w:sz w:val="22"/>
                <w:szCs w:val="22"/>
              </w:rPr>
              <w:t xml:space="preserve">Progress to CAD </w:t>
            </w:r>
            <w:proofErr w:type="spellStart"/>
            <w:r w:rsidRPr="0021278A">
              <w:rPr>
                <w:sz w:val="22"/>
                <w:szCs w:val="22"/>
              </w:rPr>
              <w:t>modeling</w:t>
            </w:r>
            <w:proofErr w:type="spellEnd"/>
            <w:r w:rsidRPr="0021278A">
              <w:rPr>
                <w:sz w:val="22"/>
                <w:szCs w:val="22"/>
              </w:rPr>
              <w:t>, then to automation and optimization.</w:t>
            </w:r>
          </w:p>
          <w:p w14:paraId="522EE421" w14:textId="67CBFEF1" w:rsidR="00110E80" w:rsidRPr="0021278A" w:rsidRDefault="00110E80" w:rsidP="00110E80">
            <w:pPr>
              <w:pStyle w:val="NormalWeb"/>
              <w:rPr>
                <w:sz w:val="22"/>
                <w:szCs w:val="22"/>
              </w:rPr>
            </w:pPr>
          </w:p>
          <w:p w14:paraId="7408EFB6" w14:textId="153169F5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5CE253" w14:textId="63331DEB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lastRenderedPageBreak/>
              <w:t>Derive Output Equation. Select Specific Loadings. Choose Poles &amp; Speed. Design Core &amp; Armature. Size Conductors &amp; Slots. Engineer Field System. Design Commutator.</w:t>
            </w:r>
          </w:p>
          <w:p w14:paraId="5C40722E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  <w:p w14:paraId="70E673A6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  <w:p w14:paraId="15E1217D" w14:textId="01B8DE7E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  <w:r w:rsidRPr="0021278A">
              <w:rPr>
                <w:rFonts w:ascii="Times New Roman" w:hAnsi="Times New Roman" w:cs="Times New Roman"/>
              </w:rPr>
              <w:t>Automate Design Procedures. Develop CAD Programs. Predict Performance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B7D3B9" w14:textId="77777777" w:rsidR="00110E80" w:rsidRPr="0021278A" w:rsidRDefault="00110E80" w:rsidP="00110E80">
            <w:pPr>
              <w:rPr>
                <w:rFonts w:ascii="Times New Roman" w:hAnsi="Times New Roman" w:cs="Times New Roman"/>
              </w:rPr>
            </w:pPr>
          </w:p>
        </w:tc>
      </w:tr>
      <w:tr w:rsidR="00110E80" w:rsidRPr="0021278A" w14:paraId="475A8547" w14:textId="2D4232DB" w:rsidTr="00E3665F">
        <w:trPr>
          <w:gridAfter w:val="1"/>
          <w:wAfter w:w="4531" w:type="dxa"/>
          <w:trHeight w:val="77"/>
        </w:trPr>
        <w:tc>
          <w:tcPr>
            <w:tcW w:w="1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27023" w14:textId="77777777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2FC95449" w14:textId="77777777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282C538C" w14:textId="1DC2F0A6" w:rsidR="00110E80" w:rsidRPr="0021278A" w:rsidRDefault="00110E80" w:rsidP="00110E8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DF5B4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6EDDF" w14:textId="77777777" w:rsidR="00110E80" w:rsidRPr="0021278A" w:rsidRDefault="00110E80" w:rsidP="00110E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08351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A5BC72" w14:textId="77777777" w:rsidR="00110E80" w:rsidRPr="0021278A" w:rsidRDefault="00110E80" w:rsidP="00110E80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A2828A3" w14:textId="77777777" w:rsidR="0047358B" w:rsidRDefault="00385178" w:rsidP="0047358B">
      <w:pPr>
        <w:pStyle w:val="NormalWeb"/>
      </w:pPr>
      <w:r w:rsidRPr="0021278A">
        <w:rPr>
          <w:sz w:val="22"/>
          <w:szCs w:val="22"/>
        </w:rPr>
        <w:br w:type="textWrapping" w:clear="all"/>
      </w:r>
      <w:r w:rsidR="0047358B">
        <w:rPr>
          <w:rFonts w:ascii="TimesNewRomanPS" w:hAnsi="TimesNewRomanPS"/>
          <w:b/>
          <w:bCs/>
          <w:sz w:val="22"/>
          <w:szCs w:val="22"/>
        </w:rPr>
        <w:t xml:space="preserve">TEXT BOOKS: </w:t>
      </w:r>
    </w:p>
    <w:p w14:paraId="71ABF557" w14:textId="77777777" w:rsidR="0047358B" w:rsidRDefault="0047358B" w:rsidP="0047358B">
      <w:pPr>
        <w:pStyle w:val="NormalWeb"/>
        <w:numPr>
          <w:ilvl w:val="0"/>
          <w:numId w:val="41"/>
        </w:numPr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sz w:val="22"/>
          <w:szCs w:val="22"/>
        </w:rPr>
        <w:t xml:space="preserve">A course in Electrical Machine Design by A.K. Sawhney, Khanna Pub. </w:t>
      </w:r>
    </w:p>
    <w:p w14:paraId="6CEFFBD2" w14:textId="77777777" w:rsidR="0047358B" w:rsidRDefault="0047358B" w:rsidP="0047358B">
      <w:pPr>
        <w:pStyle w:val="NormalWeb"/>
        <w:numPr>
          <w:ilvl w:val="0"/>
          <w:numId w:val="41"/>
        </w:numPr>
        <w:rPr>
          <w:rFonts w:ascii="TimesNewRomanPSMT" w:hAnsi="TimesNewRomanPSMT"/>
          <w:sz w:val="22"/>
          <w:szCs w:val="22"/>
        </w:rPr>
      </w:pPr>
      <w:proofErr w:type="spellStart"/>
      <w:r>
        <w:rPr>
          <w:rFonts w:ascii="TimesNewRomanPSMT" w:hAnsi="TimesNewRomanPSMT"/>
          <w:sz w:val="22"/>
          <w:szCs w:val="22"/>
        </w:rPr>
        <w:t>Princilplesof</w:t>
      </w:r>
      <w:proofErr w:type="spellEnd"/>
      <w:r>
        <w:rPr>
          <w:rFonts w:ascii="TimesNewRomanPSMT" w:hAnsi="TimesNewRomanPSMT"/>
          <w:sz w:val="22"/>
          <w:szCs w:val="22"/>
        </w:rPr>
        <w:t xml:space="preserve"> Electrical Machine Design by R. K. Aggarwal. </w:t>
      </w:r>
    </w:p>
    <w:p w14:paraId="4D9C92D0" w14:textId="77777777" w:rsidR="0047358B" w:rsidRDefault="0047358B" w:rsidP="0047358B">
      <w:pPr>
        <w:pStyle w:val="NormalWeb"/>
      </w:pPr>
      <w:r>
        <w:rPr>
          <w:rFonts w:ascii="TimesNewRomanPS" w:hAnsi="TimesNewRomanPS"/>
          <w:b/>
          <w:bCs/>
          <w:sz w:val="22"/>
          <w:szCs w:val="22"/>
        </w:rPr>
        <w:t xml:space="preserve">REFERENCE BOOKS: </w:t>
      </w:r>
    </w:p>
    <w:p w14:paraId="0AB90238" w14:textId="77777777" w:rsidR="0047358B" w:rsidRDefault="0047358B" w:rsidP="0047358B">
      <w:pPr>
        <w:pStyle w:val="NormalWeb"/>
      </w:pPr>
      <w:r>
        <w:rPr>
          <w:rFonts w:ascii="TimesNewRomanPSMT" w:hAnsi="TimesNewRomanPSMT"/>
          <w:sz w:val="22"/>
          <w:szCs w:val="22"/>
        </w:rPr>
        <w:t>1. Theory, performance and Design of alternating current machines by MG Say, ELBS, 15th Ed. 1986.</w:t>
      </w:r>
      <w:r>
        <w:rPr>
          <w:rFonts w:ascii="TimesNewRomanPSMT" w:hAnsi="TimesNewRomanPSMT"/>
          <w:sz w:val="22"/>
          <w:szCs w:val="22"/>
        </w:rPr>
        <w:br/>
        <w:t xml:space="preserve">2. Theory, Performance and Design of Direct Current machines by A.E. Clayton, 3rd Ed. 1967. 3. Optimization Techniques, S.S. Rao </w:t>
      </w:r>
    </w:p>
    <w:p w14:paraId="0622F132" w14:textId="7696CAD9" w:rsidR="007F5E2B" w:rsidRDefault="007F5E2B" w:rsidP="007F5E2B">
      <w:pPr>
        <w:rPr>
          <w:b/>
          <w:bCs/>
          <w:sz w:val="24"/>
          <w:szCs w:val="24"/>
        </w:rPr>
      </w:pPr>
    </w:p>
    <w:p w14:paraId="5BDB79BC" w14:textId="77777777" w:rsidR="007F5E2B" w:rsidRDefault="007F5E2B" w:rsidP="007F5E2B">
      <w:pPr>
        <w:rPr>
          <w:b/>
          <w:bCs/>
          <w:sz w:val="24"/>
          <w:szCs w:val="24"/>
        </w:rPr>
      </w:pPr>
    </w:p>
    <w:p w14:paraId="7EA0FE17" w14:textId="77777777" w:rsidR="007F5E2B" w:rsidRDefault="007F5E2B" w:rsidP="007F5E2B">
      <w:pPr>
        <w:rPr>
          <w:b/>
          <w:bCs/>
          <w:sz w:val="24"/>
          <w:szCs w:val="24"/>
        </w:rPr>
      </w:pPr>
    </w:p>
    <w:p w14:paraId="2A769D63" w14:textId="77777777" w:rsidR="007F5E2B" w:rsidRDefault="007F5E2B" w:rsidP="007F5E2B">
      <w:pPr>
        <w:rPr>
          <w:b/>
          <w:bCs/>
          <w:sz w:val="24"/>
          <w:szCs w:val="24"/>
        </w:rPr>
      </w:pPr>
    </w:p>
    <w:p w14:paraId="59F35ECB" w14:textId="0140B544" w:rsidR="007F5E2B" w:rsidRDefault="007F5E2B" w:rsidP="007F5E2B">
      <w:pPr>
        <w:rPr>
          <w:b/>
          <w:bCs/>
          <w:sz w:val="24"/>
          <w:szCs w:val="24"/>
        </w:rPr>
      </w:pPr>
      <w:r w:rsidRPr="00665605">
        <w:rPr>
          <w:b/>
          <w:bCs/>
          <w:sz w:val="24"/>
          <w:szCs w:val="24"/>
        </w:rPr>
        <w:t>Course Outcomes:</w:t>
      </w:r>
    </w:p>
    <w:p w14:paraId="6888832F" w14:textId="77777777" w:rsidR="007F5E2B" w:rsidRDefault="007F5E2B" w:rsidP="007F5E2B">
      <w:pPr>
        <w:pStyle w:val="NormalWeb"/>
      </w:pPr>
      <w:r w:rsidRPr="00F81F17">
        <w:t xml:space="preserve">At the end of this course, students will demonstrate the ability to </w:t>
      </w:r>
    </w:p>
    <w:p w14:paraId="581DA26D" w14:textId="77777777" w:rsidR="007F5E2B" w:rsidRPr="00C77276" w:rsidRDefault="007F5E2B" w:rsidP="007F5E2B">
      <w:pPr>
        <w:jc w:val="both"/>
        <w:rPr>
          <w:rStyle w:val="Strong"/>
          <w:bCs w:val="0"/>
        </w:rPr>
      </w:pPr>
      <w:r w:rsidRPr="00C77276">
        <w:rPr>
          <w:rStyle w:val="Strong"/>
        </w:rPr>
        <w:lastRenderedPageBreak/>
        <w:t>Course Outcomes:</w:t>
      </w:r>
    </w:p>
    <w:p w14:paraId="03ED0F36" w14:textId="77777777" w:rsidR="007F5E2B" w:rsidRPr="00C77276" w:rsidRDefault="007F5E2B" w:rsidP="007F5E2B">
      <w:pPr>
        <w:jc w:val="both"/>
        <w:rPr>
          <w:rStyle w:val="Strong"/>
          <w:bCs w:val="0"/>
        </w:rPr>
      </w:pPr>
    </w:p>
    <w:p w14:paraId="386D3567" w14:textId="77777777" w:rsidR="007F5E2B" w:rsidRPr="00C77276" w:rsidRDefault="007F5E2B" w:rsidP="007F5E2B">
      <w:pPr>
        <w:rPr>
          <w:b/>
        </w:rPr>
      </w:pPr>
      <w:r w:rsidRPr="00C77276">
        <w:rPr>
          <w:b/>
        </w:rPr>
        <w:t>At the end of the course, the student will be able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4"/>
        <w:gridCol w:w="8022"/>
      </w:tblGrid>
      <w:tr w:rsidR="007F5E2B" w:rsidRPr="00C77276" w14:paraId="339E117D" w14:textId="77777777" w:rsidTr="001C1B45">
        <w:trPr>
          <w:trHeight w:val="568"/>
        </w:trPr>
        <w:tc>
          <w:tcPr>
            <w:tcW w:w="1008" w:type="dxa"/>
          </w:tcPr>
          <w:p w14:paraId="50A67F64" w14:textId="77777777" w:rsidR="007F5E2B" w:rsidRPr="009B5627" w:rsidRDefault="007F5E2B" w:rsidP="001C1B45">
            <w:pPr>
              <w:jc w:val="center"/>
            </w:pPr>
          </w:p>
          <w:p w14:paraId="1E720A67" w14:textId="78A33A55" w:rsidR="007F5E2B" w:rsidRPr="009B5627" w:rsidRDefault="007F5E2B" w:rsidP="001C1B45">
            <w:pPr>
              <w:jc w:val="center"/>
            </w:pPr>
            <w:r w:rsidRPr="009B5627">
              <w:rPr>
                <w:i/>
                <w:iCs/>
              </w:rPr>
              <w:t>C</w:t>
            </w:r>
            <w:proofErr w:type="gramStart"/>
            <w:r>
              <w:rPr>
                <w:i/>
                <w:iCs/>
              </w:rPr>
              <w:t>304.</w:t>
            </w:r>
            <w:r w:rsidRPr="009B5627">
              <w:rPr>
                <w:i/>
                <w:iCs/>
              </w:rPr>
              <w:t>.</w:t>
            </w:r>
            <w:proofErr w:type="gramEnd"/>
            <w:r w:rsidRPr="009B5627">
              <w:rPr>
                <w:i/>
                <w:iCs/>
              </w:rPr>
              <w:t>1</w:t>
            </w:r>
          </w:p>
        </w:tc>
        <w:tc>
          <w:tcPr>
            <w:tcW w:w="8910" w:type="dxa"/>
          </w:tcPr>
          <w:p w14:paraId="04CB43DC" w14:textId="77777777" w:rsidR="00616F7D" w:rsidRDefault="007F5E2B" w:rsidP="001C1B45">
            <w:pPr>
              <w:jc w:val="both"/>
            </w:pPr>
            <w:r>
              <w:t xml:space="preserve"> </w:t>
            </w:r>
          </w:p>
          <w:p w14:paraId="508F46E5" w14:textId="77777777" w:rsidR="00616F7D" w:rsidRDefault="00616F7D" w:rsidP="00616F7D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>Understand the basic principles of electrical machine design.</w:t>
            </w:r>
          </w:p>
          <w:p w14:paraId="1805DA8D" w14:textId="04F6FF54" w:rsidR="007F5E2B" w:rsidRPr="00C77276" w:rsidRDefault="007F5E2B" w:rsidP="001C1B45">
            <w:pPr>
              <w:jc w:val="both"/>
              <w:rPr>
                <w:b/>
              </w:rPr>
            </w:pPr>
          </w:p>
        </w:tc>
      </w:tr>
      <w:tr w:rsidR="007F5E2B" w:rsidRPr="00C77276" w14:paraId="11F5524C" w14:textId="77777777" w:rsidTr="001C1B45">
        <w:tc>
          <w:tcPr>
            <w:tcW w:w="1008" w:type="dxa"/>
          </w:tcPr>
          <w:p w14:paraId="5211C013" w14:textId="5E2CA249" w:rsidR="007F5E2B" w:rsidRPr="009B5627" w:rsidRDefault="007F5E2B" w:rsidP="001C1B45">
            <w:pPr>
              <w:jc w:val="center"/>
            </w:pPr>
            <w:r w:rsidRPr="009B5627">
              <w:rPr>
                <w:i/>
                <w:iCs/>
              </w:rPr>
              <w:t>C</w:t>
            </w:r>
            <w:r>
              <w:rPr>
                <w:i/>
                <w:iCs/>
              </w:rPr>
              <w:t>304.</w:t>
            </w:r>
            <w:r w:rsidRPr="009B5627">
              <w:rPr>
                <w:i/>
                <w:iCs/>
              </w:rPr>
              <w:t>2</w:t>
            </w:r>
          </w:p>
        </w:tc>
        <w:tc>
          <w:tcPr>
            <w:tcW w:w="8910" w:type="dxa"/>
          </w:tcPr>
          <w:p w14:paraId="3A30D6A0" w14:textId="77777777" w:rsidR="00616F7D" w:rsidRDefault="00616F7D" w:rsidP="00616F7D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 xml:space="preserve">Understand the design of induction </w:t>
            </w:r>
            <w:proofErr w:type="gramStart"/>
            <w:r>
              <w:rPr>
                <w:color w:val="000000"/>
              </w:rPr>
              <w:t>motor</w:t>
            </w:r>
            <w:proofErr w:type="gramEnd"/>
          </w:p>
          <w:p w14:paraId="0E0286AD" w14:textId="6BB65786" w:rsidR="007F5E2B" w:rsidRPr="00C77276" w:rsidRDefault="007F5E2B" w:rsidP="001C1B45">
            <w:pPr>
              <w:jc w:val="both"/>
              <w:rPr>
                <w:b/>
              </w:rPr>
            </w:pPr>
          </w:p>
        </w:tc>
      </w:tr>
      <w:tr w:rsidR="007F5E2B" w:rsidRPr="00C77276" w14:paraId="765E35F7" w14:textId="77777777" w:rsidTr="001C1B45">
        <w:tc>
          <w:tcPr>
            <w:tcW w:w="1008" w:type="dxa"/>
          </w:tcPr>
          <w:p w14:paraId="0B62F0F9" w14:textId="03F31C8B" w:rsidR="007F5E2B" w:rsidRPr="009B5627" w:rsidRDefault="007F5E2B" w:rsidP="001C1B45">
            <w:pPr>
              <w:jc w:val="center"/>
            </w:pPr>
            <w:r w:rsidRPr="009B5627">
              <w:rPr>
                <w:i/>
                <w:iCs/>
              </w:rPr>
              <w:t>C</w:t>
            </w:r>
            <w:r>
              <w:rPr>
                <w:i/>
                <w:iCs/>
              </w:rPr>
              <w:t>304.</w:t>
            </w:r>
            <w:r w:rsidRPr="009B5627">
              <w:rPr>
                <w:i/>
                <w:iCs/>
              </w:rPr>
              <w:t>3</w:t>
            </w:r>
          </w:p>
        </w:tc>
        <w:tc>
          <w:tcPr>
            <w:tcW w:w="8910" w:type="dxa"/>
          </w:tcPr>
          <w:p w14:paraId="7384369F" w14:textId="77777777" w:rsidR="00616F7D" w:rsidRDefault="00616F7D" w:rsidP="00616F7D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 xml:space="preserve">Understand the design of </w:t>
            </w:r>
            <w:proofErr w:type="spellStart"/>
            <w:r>
              <w:rPr>
                <w:color w:val="000000"/>
              </w:rPr>
              <w:t>transfermer</w:t>
            </w:r>
            <w:proofErr w:type="spellEnd"/>
            <w:r>
              <w:rPr>
                <w:color w:val="000000"/>
              </w:rPr>
              <w:t xml:space="preserve"> and synchronous </w:t>
            </w:r>
            <w:proofErr w:type="gramStart"/>
            <w:r>
              <w:rPr>
                <w:color w:val="000000"/>
              </w:rPr>
              <w:t>motor</w:t>
            </w:r>
            <w:proofErr w:type="gramEnd"/>
          </w:p>
          <w:p w14:paraId="6DC33F3F" w14:textId="15018A33" w:rsidR="007F5E2B" w:rsidRPr="00C77276" w:rsidRDefault="007F5E2B" w:rsidP="001C1B45">
            <w:pPr>
              <w:jc w:val="both"/>
              <w:rPr>
                <w:b/>
              </w:rPr>
            </w:pPr>
          </w:p>
        </w:tc>
      </w:tr>
      <w:tr w:rsidR="007F5E2B" w:rsidRPr="00C77276" w14:paraId="7B1F304C" w14:textId="77777777" w:rsidTr="001C1B45">
        <w:tc>
          <w:tcPr>
            <w:tcW w:w="1008" w:type="dxa"/>
          </w:tcPr>
          <w:p w14:paraId="17493C18" w14:textId="5F08F75B" w:rsidR="007F5E2B" w:rsidRPr="009B5627" w:rsidRDefault="007F5E2B" w:rsidP="001C1B45">
            <w:r w:rsidRPr="009B5627">
              <w:rPr>
                <w:i/>
                <w:iCs/>
              </w:rPr>
              <w:t>C</w:t>
            </w:r>
            <w:r>
              <w:rPr>
                <w:i/>
                <w:iCs/>
              </w:rPr>
              <w:t>304</w:t>
            </w:r>
            <w:r w:rsidRPr="009B5627">
              <w:rPr>
                <w:i/>
                <w:iCs/>
              </w:rPr>
              <w:t>.4</w:t>
            </w:r>
          </w:p>
        </w:tc>
        <w:tc>
          <w:tcPr>
            <w:tcW w:w="8910" w:type="dxa"/>
          </w:tcPr>
          <w:p w14:paraId="41CC19CD" w14:textId="77777777" w:rsidR="00616F7D" w:rsidRDefault="00616F7D" w:rsidP="00616F7D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 xml:space="preserve">Understand the design of DC </w:t>
            </w:r>
            <w:proofErr w:type="gramStart"/>
            <w:r>
              <w:rPr>
                <w:color w:val="000000"/>
              </w:rPr>
              <w:t>machines</w:t>
            </w:r>
            <w:proofErr w:type="gramEnd"/>
          </w:p>
          <w:p w14:paraId="6F9325D4" w14:textId="5ACA3D91" w:rsidR="007F5E2B" w:rsidRDefault="007F5E2B" w:rsidP="001C1B45">
            <w:pPr>
              <w:jc w:val="both"/>
            </w:pPr>
          </w:p>
        </w:tc>
      </w:tr>
    </w:tbl>
    <w:p w14:paraId="05DC5A51" w14:textId="768CBE3B" w:rsidR="007A47C7" w:rsidRDefault="007A47C7">
      <w:pPr>
        <w:rPr>
          <w:rFonts w:ascii="Times New Roman" w:hAnsi="Times New Roman" w:cs="Times New Roman"/>
        </w:rPr>
      </w:pPr>
    </w:p>
    <w:p w14:paraId="29311942" w14:textId="77777777" w:rsidR="0079185E" w:rsidRPr="00F64A08" w:rsidRDefault="0079185E" w:rsidP="0079185E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6E0D6914" w14:textId="77777777" w:rsidR="007F5E2B" w:rsidRDefault="007F5E2B">
      <w:pPr>
        <w:rPr>
          <w:rFonts w:ascii="Times New Roman" w:hAnsi="Times New Roman" w:cs="Times New Roman"/>
        </w:rPr>
      </w:pPr>
    </w:p>
    <w:p w14:paraId="6C3A394D" w14:textId="77777777" w:rsidR="0054233A" w:rsidRDefault="0054233A">
      <w:pPr>
        <w:rPr>
          <w:rFonts w:ascii="Times New Roman" w:hAnsi="Times New Roman" w:cs="Times New Roman"/>
        </w:rPr>
      </w:pPr>
    </w:p>
    <w:tbl>
      <w:tblPr>
        <w:tblW w:w="9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570"/>
        <w:gridCol w:w="651"/>
        <w:gridCol w:w="570"/>
        <w:gridCol w:w="570"/>
        <w:gridCol w:w="570"/>
        <w:gridCol w:w="651"/>
        <w:gridCol w:w="570"/>
        <w:gridCol w:w="570"/>
        <w:gridCol w:w="570"/>
        <w:gridCol w:w="651"/>
        <w:gridCol w:w="651"/>
        <w:gridCol w:w="651"/>
        <w:gridCol w:w="651"/>
        <w:gridCol w:w="651"/>
        <w:gridCol w:w="651"/>
      </w:tblGrid>
      <w:tr w:rsidR="0054233A" w:rsidRPr="009369F4" w14:paraId="41984CCA" w14:textId="77777777" w:rsidTr="00A330A0">
        <w:trPr>
          <w:trHeight w:val="430"/>
        </w:trPr>
        <w:tc>
          <w:tcPr>
            <w:tcW w:w="728" w:type="dxa"/>
          </w:tcPr>
          <w:p w14:paraId="7F2E74FA" w14:textId="77777777" w:rsidR="0054233A" w:rsidRPr="009369F4" w:rsidRDefault="0054233A" w:rsidP="00A330A0">
            <w:pPr>
              <w:rPr>
                <w:sz w:val="20"/>
                <w:szCs w:val="20"/>
              </w:rPr>
            </w:pPr>
          </w:p>
        </w:tc>
        <w:tc>
          <w:tcPr>
            <w:tcW w:w="570" w:type="dxa"/>
          </w:tcPr>
          <w:p w14:paraId="344A9AE0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</w:t>
            </w:r>
          </w:p>
        </w:tc>
        <w:tc>
          <w:tcPr>
            <w:tcW w:w="651" w:type="dxa"/>
          </w:tcPr>
          <w:p w14:paraId="2D244730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PO2</w:t>
            </w:r>
          </w:p>
        </w:tc>
        <w:tc>
          <w:tcPr>
            <w:tcW w:w="570" w:type="dxa"/>
          </w:tcPr>
          <w:p w14:paraId="63CBBEAC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PO3</w:t>
            </w:r>
          </w:p>
        </w:tc>
        <w:tc>
          <w:tcPr>
            <w:tcW w:w="570" w:type="dxa"/>
          </w:tcPr>
          <w:p w14:paraId="1A5EBC35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PO4</w:t>
            </w:r>
          </w:p>
        </w:tc>
        <w:tc>
          <w:tcPr>
            <w:tcW w:w="570" w:type="dxa"/>
          </w:tcPr>
          <w:p w14:paraId="3F66EA10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PO5</w:t>
            </w:r>
          </w:p>
        </w:tc>
        <w:tc>
          <w:tcPr>
            <w:tcW w:w="651" w:type="dxa"/>
          </w:tcPr>
          <w:p w14:paraId="6A2E331D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PO6</w:t>
            </w:r>
          </w:p>
        </w:tc>
        <w:tc>
          <w:tcPr>
            <w:tcW w:w="570" w:type="dxa"/>
          </w:tcPr>
          <w:p w14:paraId="096BCE6F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PO7</w:t>
            </w:r>
          </w:p>
        </w:tc>
        <w:tc>
          <w:tcPr>
            <w:tcW w:w="570" w:type="dxa"/>
          </w:tcPr>
          <w:p w14:paraId="07DB2536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PO8</w:t>
            </w:r>
          </w:p>
        </w:tc>
        <w:tc>
          <w:tcPr>
            <w:tcW w:w="570" w:type="dxa"/>
          </w:tcPr>
          <w:p w14:paraId="7D2F3486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PO9</w:t>
            </w:r>
          </w:p>
        </w:tc>
        <w:tc>
          <w:tcPr>
            <w:tcW w:w="651" w:type="dxa"/>
          </w:tcPr>
          <w:p w14:paraId="16FEE375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PO10</w:t>
            </w:r>
          </w:p>
        </w:tc>
        <w:tc>
          <w:tcPr>
            <w:tcW w:w="651" w:type="dxa"/>
          </w:tcPr>
          <w:p w14:paraId="4B68ACD6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PO11</w:t>
            </w:r>
          </w:p>
        </w:tc>
        <w:tc>
          <w:tcPr>
            <w:tcW w:w="651" w:type="dxa"/>
          </w:tcPr>
          <w:p w14:paraId="09BB6377" w14:textId="77777777" w:rsidR="0054233A" w:rsidRPr="009369F4" w:rsidRDefault="0054233A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PO12</w:t>
            </w:r>
          </w:p>
        </w:tc>
        <w:tc>
          <w:tcPr>
            <w:tcW w:w="651" w:type="dxa"/>
          </w:tcPr>
          <w:p w14:paraId="74E377E9" w14:textId="77777777" w:rsidR="0054233A" w:rsidRPr="002E33D0" w:rsidRDefault="0054233A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PSO1</w:t>
            </w:r>
          </w:p>
        </w:tc>
        <w:tc>
          <w:tcPr>
            <w:tcW w:w="651" w:type="dxa"/>
          </w:tcPr>
          <w:p w14:paraId="557C21E0" w14:textId="77777777" w:rsidR="0054233A" w:rsidRPr="002E33D0" w:rsidRDefault="0054233A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PSO2</w:t>
            </w:r>
          </w:p>
        </w:tc>
        <w:tc>
          <w:tcPr>
            <w:tcW w:w="651" w:type="dxa"/>
          </w:tcPr>
          <w:p w14:paraId="162C6E83" w14:textId="77777777" w:rsidR="0054233A" w:rsidRPr="002E33D0" w:rsidRDefault="0054233A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PSO3</w:t>
            </w:r>
          </w:p>
        </w:tc>
      </w:tr>
      <w:tr w:rsidR="0054233A" w14:paraId="0B32A74B" w14:textId="77777777" w:rsidTr="00A330A0">
        <w:trPr>
          <w:trHeight w:val="475"/>
        </w:trPr>
        <w:tc>
          <w:tcPr>
            <w:tcW w:w="728" w:type="dxa"/>
          </w:tcPr>
          <w:p w14:paraId="0AC6B9E0" w14:textId="3AE93D1C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304.1</w:t>
            </w:r>
          </w:p>
        </w:tc>
        <w:tc>
          <w:tcPr>
            <w:tcW w:w="570" w:type="dxa"/>
            <w:vAlign w:val="bottom"/>
          </w:tcPr>
          <w:p w14:paraId="04D58DB6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0FAA2F99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EF0C811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637F297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6B627075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651" w:type="dxa"/>
            <w:vAlign w:val="bottom"/>
          </w:tcPr>
          <w:p w14:paraId="3A811E08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669F78B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570" w:type="dxa"/>
            <w:vAlign w:val="bottom"/>
          </w:tcPr>
          <w:p w14:paraId="2A4A52C9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0056A0D8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16653E4F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5142D40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  <w:vAlign w:val="bottom"/>
          </w:tcPr>
          <w:p w14:paraId="3218BC36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79F92600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6633CBA7" w14:textId="77777777" w:rsidR="0054233A" w:rsidRPr="009369F4" w:rsidRDefault="0054233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</w:tcPr>
          <w:p w14:paraId="6C18B708" w14:textId="77777777" w:rsidR="0054233A" w:rsidRDefault="0054233A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54233A" w14:paraId="4869126B" w14:textId="77777777" w:rsidTr="00A330A0">
        <w:trPr>
          <w:trHeight w:val="460"/>
        </w:trPr>
        <w:tc>
          <w:tcPr>
            <w:tcW w:w="728" w:type="dxa"/>
          </w:tcPr>
          <w:p w14:paraId="3148A59D" w14:textId="3A4B1064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C304.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vAlign w:val="bottom"/>
          </w:tcPr>
          <w:p w14:paraId="4B0648CF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B23FFB2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F1528FB" w14:textId="77777777" w:rsidR="0054233A" w:rsidRPr="009369F4" w:rsidRDefault="0054233A" w:rsidP="0054233A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29D1EC71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5687AEC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440A1B3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E883481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A5328F5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73570EA6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6DD9F9BA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E4E457C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651" w:type="dxa"/>
            <w:vAlign w:val="bottom"/>
          </w:tcPr>
          <w:p w14:paraId="7BCC9C0E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738BC882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54981424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</w:tcPr>
          <w:p w14:paraId="69499F17" w14:textId="77777777" w:rsidR="0054233A" w:rsidRDefault="0054233A" w:rsidP="0054233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54233A" w14:paraId="61C4E713" w14:textId="77777777" w:rsidTr="00A330A0">
        <w:trPr>
          <w:trHeight w:val="460"/>
        </w:trPr>
        <w:tc>
          <w:tcPr>
            <w:tcW w:w="728" w:type="dxa"/>
          </w:tcPr>
          <w:p w14:paraId="01F45D47" w14:textId="41F08DAA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C304.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vAlign w:val="bottom"/>
          </w:tcPr>
          <w:p w14:paraId="16AB2E6F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021104C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F7B1863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0637391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2556734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61651473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DCE6274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1A404CF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3C595F07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B9F63B0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CC0301A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4023521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3BD0B1A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165FD5AA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</w:tcPr>
          <w:p w14:paraId="75949FD7" w14:textId="77777777" w:rsidR="0054233A" w:rsidRDefault="0054233A" w:rsidP="0054233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54233A" w14:paraId="76260914" w14:textId="77777777" w:rsidTr="00A330A0">
        <w:trPr>
          <w:trHeight w:val="460"/>
        </w:trPr>
        <w:tc>
          <w:tcPr>
            <w:tcW w:w="728" w:type="dxa"/>
          </w:tcPr>
          <w:p w14:paraId="59E1BA5D" w14:textId="496BA8DC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C304.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70" w:type="dxa"/>
            <w:vAlign w:val="bottom"/>
          </w:tcPr>
          <w:p w14:paraId="43B7624B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6D42AF49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24B6DC5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2BEE7ED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570" w:type="dxa"/>
            <w:vAlign w:val="bottom"/>
          </w:tcPr>
          <w:p w14:paraId="40D41BE8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  <w:vAlign w:val="bottom"/>
          </w:tcPr>
          <w:p w14:paraId="243F5E96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2E1C6906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2F5DE6E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7D62CDDE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280A86C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2CCA0AEE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E12222D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78B610C1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2</w:t>
            </w:r>
          </w:p>
        </w:tc>
        <w:tc>
          <w:tcPr>
            <w:tcW w:w="651" w:type="dxa"/>
            <w:vAlign w:val="bottom"/>
          </w:tcPr>
          <w:p w14:paraId="7BADB857" w14:textId="77777777" w:rsidR="0054233A" w:rsidRPr="009369F4" w:rsidRDefault="0054233A" w:rsidP="0054233A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2</w:t>
            </w:r>
          </w:p>
        </w:tc>
        <w:tc>
          <w:tcPr>
            <w:tcW w:w="651" w:type="dxa"/>
          </w:tcPr>
          <w:p w14:paraId="5285E81A" w14:textId="77777777" w:rsidR="0054233A" w:rsidRDefault="0054233A" w:rsidP="0054233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14:paraId="10434158" w14:textId="77777777" w:rsidR="0054233A" w:rsidRPr="0021278A" w:rsidRDefault="0054233A">
      <w:pPr>
        <w:rPr>
          <w:rFonts w:ascii="Times New Roman" w:hAnsi="Times New Roman" w:cs="Times New Roman"/>
        </w:rPr>
      </w:pPr>
    </w:p>
    <w:sectPr w:rsidR="0054233A" w:rsidRPr="0021278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0FAA4" w14:textId="77777777" w:rsidR="001356A0" w:rsidRDefault="001356A0" w:rsidP="000E58B7">
      <w:pPr>
        <w:spacing w:after="0" w:line="240" w:lineRule="auto"/>
      </w:pPr>
      <w:r>
        <w:separator/>
      </w:r>
    </w:p>
  </w:endnote>
  <w:endnote w:type="continuationSeparator" w:id="0">
    <w:p w14:paraId="342538C6" w14:textId="77777777" w:rsidR="001356A0" w:rsidRDefault="001356A0" w:rsidP="000E5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CE557" w14:textId="77777777" w:rsidR="001356A0" w:rsidRDefault="001356A0" w:rsidP="000E58B7">
      <w:pPr>
        <w:spacing w:after="0" w:line="240" w:lineRule="auto"/>
      </w:pPr>
      <w:r>
        <w:separator/>
      </w:r>
    </w:p>
  </w:footnote>
  <w:footnote w:type="continuationSeparator" w:id="0">
    <w:p w14:paraId="4F5422B2" w14:textId="77777777" w:rsidR="001356A0" w:rsidRDefault="001356A0" w:rsidP="000E5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848" w:type="dxa"/>
      <w:tblInd w:w="-714" w:type="dxa"/>
      <w:tblLook w:val="04A0" w:firstRow="1" w:lastRow="0" w:firstColumn="1" w:lastColumn="0" w:noHBand="0" w:noVBand="1"/>
    </w:tblPr>
    <w:tblGrid>
      <w:gridCol w:w="1843"/>
      <w:gridCol w:w="9005"/>
    </w:tblGrid>
    <w:tr w:rsidR="000E58B7" w14:paraId="0BF3A02C" w14:textId="77777777" w:rsidTr="00943D4C">
      <w:trPr>
        <w:trHeight w:val="1110"/>
      </w:trPr>
      <w:tc>
        <w:tcPr>
          <w:tcW w:w="1843" w:type="dxa"/>
          <w:vMerge w:val="restart"/>
        </w:tcPr>
        <w:p w14:paraId="4B751EFE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noProof/>
            </w:rPr>
            <w:drawing>
              <wp:inline distT="0" distB="0" distL="0" distR="0" wp14:anchorId="727C8B9E" wp14:editId="2F052E07">
                <wp:extent cx="1000125" cy="1089660"/>
                <wp:effectExtent l="0" t="0" r="0" b="0"/>
                <wp:docPr id="812970880" name="Picture 0" descr="DPGITM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PGITM 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461" cy="10998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05" w:type="dxa"/>
        </w:tcPr>
        <w:p w14:paraId="6732C578" w14:textId="77777777" w:rsidR="000E58B7" w:rsidRPr="00D76E42" w:rsidRDefault="000E58B7" w:rsidP="000E58B7">
          <w:pPr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D76E42">
            <w:rPr>
              <w:rFonts w:ascii="Times New Roman" w:hAnsi="Times New Roman" w:cs="Times New Roman"/>
              <w:b/>
              <w:sz w:val="32"/>
              <w:szCs w:val="32"/>
            </w:rPr>
            <w:t>DPG Institute of Technology and Management</w:t>
          </w:r>
        </w:p>
        <w:p w14:paraId="21CE8C93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sz w:val="32"/>
              <w:szCs w:val="32"/>
            </w:rPr>
            <w:t>Sector 34, Gurugram HR 122004</w:t>
          </w:r>
        </w:p>
      </w:tc>
    </w:tr>
    <w:tr w:rsidR="000E58B7" w14:paraId="6038CF23" w14:textId="77777777" w:rsidTr="00943D4C">
      <w:trPr>
        <w:trHeight w:val="142"/>
      </w:trPr>
      <w:tc>
        <w:tcPr>
          <w:tcW w:w="1843" w:type="dxa"/>
          <w:vMerge/>
        </w:tcPr>
        <w:p w14:paraId="1C547760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9005" w:type="dxa"/>
        </w:tcPr>
        <w:p w14:paraId="6F746AF9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40"/>
              <w:szCs w:val="40"/>
            </w:rPr>
            <w:t>Lesson Plan</w:t>
          </w:r>
        </w:p>
      </w:tc>
    </w:tr>
    <w:tr w:rsidR="000E58B7" w14:paraId="0E25A786" w14:textId="77777777" w:rsidTr="00943D4C">
      <w:trPr>
        <w:trHeight w:val="142"/>
      </w:trPr>
      <w:tc>
        <w:tcPr>
          <w:tcW w:w="1843" w:type="dxa"/>
          <w:vMerge/>
        </w:tcPr>
        <w:p w14:paraId="7E6F5524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9005" w:type="dxa"/>
        </w:tcPr>
        <w:p w14:paraId="102247B5" w14:textId="3A2257A1" w:rsidR="000E58B7" w:rsidRPr="00943D4C" w:rsidRDefault="000E58B7" w:rsidP="00943D4C">
          <w:pPr>
            <w:pStyle w:val="NormalWeb"/>
          </w:pPr>
          <w:r w:rsidRPr="00D76E42">
            <w:rPr>
              <w:b/>
              <w:sz w:val="28"/>
              <w:szCs w:val="28"/>
            </w:rPr>
            <w:t xml:space="preserve">Course Name: </w:t>
          </w:r>
          <w:r w:rsidR="00943D4C" w:rsidRPr="00943D4C">
            <w:rPr>
              <w:rFonts w:ascii="TimesNewRomanPSMT" w:hAnsi="TimesNewRomanPSMT"/>
              <w:b/>
              <w:bCs/>
              <w:color w:val="1E2328"/>
            </w:rPr>
            <w:t>COMPUTER AIDED ELECTRICAL MACHINE DESIGN</w:t>
          </w:r>
        </w:p>
      </w:tc>
    </w:tr>
    <w:tr w:rsidR="000E58B7" w14:paraId="481F43E5" w14:textId="77777777" w:rsidTr="00943D4C">
      <w:trPr>
        <w:trHeight w:val="142"/>
      </w:trPr>
      <w:tc>
        <w:tcPr>
          <w:tcW w:w="1843" w:type="dxa"/>
          <w:vMerge/>
        </w:tcPr>
        <w:p w14:paraId="55987F11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9005" w:type="dxa"/>
        </w:tcPr>
        <w:p w14:paraId="564FA2A4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28"/>
              <w:szCs w:val="28"/>
            </w:rPr>
            <w:t xml:space="preserve">Faculty Name: </w:t>
          </w:r>
          <w:proofErr w:type="spellStart"/>
          <w:r>
            <w:rPr>
              <w:rFonts w:ascii="Times New Roman" w:hAnsi="Times New Roman" w:cs="Times New Roman"/>
              <w:b/>
            </w:rPr>
            <w:t>Ritu</w:t>
          </w:r>
          <w:proofErr w:type="spellEnd"/>
          <w:r>
            <w:rPr>
              <w:rFonts w:ascii="Times New Roman" w:hAnsi="Times New Roman" w:cs="Times New Roman"/>
              <w:b/>
            </w:rPr>
            <w:t xml:space="preserve"> </w:t>
          </w:r>
          <w:proofErr w:type="gramStart"/>
          <w:r>
            <w:rPr>
              <w:rFonts w:ascii="Times New Roman" w:hAnsi="Times New Roman" w:cs="Times New Roman"/>
              <w:b/>
            </w:rPr>
            <w:t>Sharma(</w:t>
          </w:r>
          <w:proofErr w:type="gramEnd"/>
          <w:r>
            <w:rPr>
              <w:rFonts w:ascii="Times New Roman" w:hAnsi="Times New Roman" w:cs="Times New Roman"/>
              <w:b/>
            </w:rPr>
            <w:t>Assistant Professor)</w:t>
          </w:r>
        </w:p>
      </w:tc>
    </w:tr>
  </w:tbl>
  <w:p w14:paraId="2E3A342E" w14:textId="77777777" w:rsidR="000E58B7" w:rsidRPr="000E58B7" w:rsidRDefault="000E58B7" w:rsidP="000E58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83EF5"/>
    <w:multiLevelType w:val="multilevel"/>
    <w:tmpl w:val="DCE6D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E267D"/>
    <w:multiLevelType w:val="hybridMultilevel"/>
    <w:tmpl w:val="7E420D82"/>
    <w:lvl w:ilvl="0" w:tplc="84DC50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DE5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E01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AE8F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AC0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6AE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AEEA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9838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D2ED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64F2EE3"/>
    <w:multiLevelType w:val="hybridMultilevel"/>
    <w:tmpl w:val="6C64B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64B2A"/>
    <w:multiLevelType w:val="multilevel"/>
    <w:tmpl w:val="78DE8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DE6E72"/>
    <w:multiLevelType w:val="hybridMultilevel"/>
    <w:tmpl w:val="A14EC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4A7F2A"/>
    <w:multiLevelType w:val="hybridMultilevel"/>
    <w:tmpl w:val="4D2CF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FF0C53"/>
    <w:multiLevelType w:val="multilevel"/>
    <w:tmpl w:val="D8025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0BC2C0A"/>
    <w:multiLevelType w:val="hybridMultilevel"/>
    <w:tmpl w:val="193EE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E12C3"/>
    <w:multiLevelType w:val="hybridMultilevel"/>
    <w:tmpl w:val="FE6E7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E3A34"/>
    <w:multiLevelType w:val="hybridMultilevel"/>
    <w:tmpl w:val="22A0BBB2"/>
    <w:lvl w:ilvl="0" w:tplc="08090001">
      <w:start w:val="1"/>
      <w:numFmt w:val="bullet"/>
      <w:lvlText w:val=""/>
      <w:lvlJc w:val="left"/>
      <w:pPr>
        <w:ind w:left="149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10" w15:restartNumberingAfterBreak="0">
    <w:nsid w:val="19080FDA"/>
    <w:multiLevelType w:val="multilevel"/>
    <w:tmpl w:val="93964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AA746E"/>
    <w:multiLevelType w:val="hybridMultilevel"/>
    <w:tmpl w:val="E0861BE2"/>
    <w:lvl w:ilvl="0" w:tplc="33CED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22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FE4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38DB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061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AA9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FE2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400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4E6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0AA4851"/>
    <w:multiLevelType w:val="hybridMultilevel"/>
    <w:tmpl w:val="CFBAD0AC"/>
    <w:lvl w:ilvl="0" w:tplc="CB7A86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lang w:val="en-IN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778D6"/>
    <w:multiLevelType w:val="multilevel"/>
    <w:tmpl w:val="E368A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1DA5E57"/>
    <w:multiLevelType w:val="hybridMultilevel"/>
    <w:tmpl w:val="F9FE18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104228E"/>
    <w:multiLevelType w:val="multilevel"/>
    <w:tmpl w:val="912A6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D064D8"/>
    <w:multiLevelType w:val="multilevel"/>
    <w:tmpl w:val="F7E0E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2069C7"/>
    <w:multiLevelType w:val="multilevel"/>
    <w:tmpl w:val="6434A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5E48D3"/>
    <w:multiLevelType w:val="hybridMultilevel"/>
    <w:tmpl w:val="2C5C0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AB5D7E"/>
    <w:multiLevelType w:val="multilevel"/>
    <w:tmpl w:val="EED63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9929E7"/>
    <w:multiLevelType w:val="multilevel"/>
    <w:tmpl w:val="89668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050BE0"/>
    <w:multiLevelType w:val="hybridMultilevel"/>
    <w:tmpl w:val="5FD27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444EA"/>
    <w:multiLevelType w:val="hybridMultilevel"/>
    <w:tmpl w:val="0D30691E"/>
    <w:lvl w:ilvl="0" w:tplc="298092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70A7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544B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907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2CA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38A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1408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947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708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AF855EA"/>
    <w:multiLevelType w:val="multilevel"/>
    <w:tmpl w:val="5CB0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7325D0"/>
    <w:multiLevelType w:val="hybridMultilevel"/>
    <w:tmpl w:val="FA645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F57322"/>
    <w:multiLevelType w:val="multilevel"/>
    <w:tmpl w:val="5204F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D20FDF"/>
    <w:multiLevelType w:val="multilevel"/>
    <w:tmpl w:val="23CA3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5F25A0A"/>
    <w:multiLevelType w:val="hybridMultilevel"/>
    <w:tmpl w:val="18BE7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9C7B4F"/>
    <w:multiLevelType w:val="hybridMultilevel"/>
    <w:tmpl w:val="EADE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4E6882"/>
    <w:multiLevelType w:val="hybridMultilevel"/>
    <w:tmpl w:val="34DEB85A"/>
    <w:lvl w:ilvl="0" w:tplc="E294D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A687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4A02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C4C3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CE00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8090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64A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90E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1A2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5F3720A"/>
    <w:multiLevelType w:val="multilevel"/>
    <w:tmpl w:val="74626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DC444D"/>
    <w:multiLevelType w:val="hybridMultilevel"/>
    <w:tmpl w:val="0FFC8758"/>
    <w:lvl w:ilvl="0" w:tplc="BF48E0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8282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3A13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CC02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D0CC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D80C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DE45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E8F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EAB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7D65C1A"/>
    <w:multiLevelType w:val="hybridMultilevel"/>
    <w:tmpl w:val="2AECEC0E"/>
    <w:lvl w:ilvl="0" w:tplc="692C1A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CCE5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74C1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1C24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865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E6E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96EC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C44D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2A2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7E500EB"/>
    <w:multiLevelType w:val="hybridMultilevel"/>
    <w:tmpl w:val="DEC4818E"/>
    <w:lvl w:ilvl="0" w:tplc="C46AA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8A3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EE8F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C0D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D0B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064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3A9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7C9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547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E65735B"/>
    <w:multiLevelType w:val="multilevel"/>
    <w:tmpl w:val="82604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34F7067"/>
    <w:multiLevelType w:val="multilevel"/>
    <w:tmpl w:val="F6E08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4DF6F63"/>
    <w:multiLevelType w:val="hybridMultilevel"/>
    <w:tmpl w:val="FB466B38"/>
    <w:lvl w:ilvl="0" w:tplc="BD0E4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26E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146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264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3E84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7CC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5640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4A4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26F8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64340C2"/>
    <w:multiLevelType w:val="multilevel"/>
    <w:tmpl w:val="184C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9D4C9B"/>
    <w:multiLevelType w:val="hybridMultilevel"/>
    <w:tmpl w:val="21B47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C95FA2"/>
    <w:multiLevelType w:val="hybridMultilevel"/>
    <w:tmpl w:val="179074A0"/>
    <w:lvl w:ilvl="0" w:tplc="7A8CD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2CD6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BCC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F8F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964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142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2ECF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54DD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84C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7FA54420"/>
    <w:multiLevelType w:val="hybridMultilevel"/>
    <w:tmpl w:val="81DA1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074294">
    <w:abstractNumId w:val="6"/>
  </w:num>
  <w:num w:numId="2" w16cid:durableId="1645238092">
    <w:abstractNumId w:val="24"/>
  </w:num>
  <w:num w:numId="3" w16cid:durableId="1989626740">
    <w:abstractNumId w:val="27"/>
  </w:num>
  <w:num w:numId="4" w16cid:durableId="2095004398">
    <w:abstractNumId w:val="2"/>
  </w:num>
  <w:num w:numId="5" w16cid:durableId="1175192291">
    <w:abstractNumId w:val="40"/>
  </w:num>
  <w:num w:numId="6" w16cid:durableId="1930696692">
    <w:abstractNumId w:val="7"/>
  </w:num>
  <w:num w:numId="7" w16cid:durableId="1958441292">
    <w:abstractNumId w:val="21"/>
  </w:num>
  <w:num w:numId="8" w16cid:durableId="1670715978">
    <w:abstractNumId w:val="18"/>
  </w:num>
  <w:num w:numId="9" w16cid:durableId="1932273269">
    <w:abstractNumId w:val="4"/>
  </w:num>
  <w:num w:numId="10" w16cid:durableId="1968856350">
    <w:abstractNumId w:val="8"/>
  </w:num>
  <w:num w:numId="11" w16cid:durableId="159658360">
    <w:abstractNumId w:val="5"/>
  </w:num>
  <w:num w:numId="12" w16cid:durableId="1486699536">
    <w:abstractNumId w:val="31"/>
  </w:num>
  <w:num w:numId="13" w16cid:durableId="1338269974">
    <w:abstractNumId w:val="28"/>
  </w:num>
  <w:num w:numId="14" w16cid:durableId="1714649110">
    <w:abstractNumId w:val="32"/>
  </w:num>
  <w:num w:numId="15" w16cid:durableId="1026752564">
    <w:abstractNumId w:val="1"/>
  </w:num>
  <w:num w:numId="16" w16cid:durableId="1388455173">
    <w:abstractNumId w:val="36"/>
  </w:num>
  <w:num w:numId="17" w16cid:durableId="518274866">
    <w:abstractNumId w:val="29"/>
  </w:num>
  <w:num w:numId="18" w16cid:durableId="2115202252">
    <w:abstractNumId w:val="22"/>
  </w:num>
  <w:num w:numId="19" w16cid:durableId="778717849">
    <w:abstractNumId w:val="33"/>
  </w:num>
  <w:num w:numId="20" w16cid:durableId="1805735735">
    <w:abstractNumId w:val="11"/>
  </w:num>
  <w:num w:numId="21" w16cid:durableId="2142380038">
    <w:abstractNumId w:val="39"/>
  </w:num>
  <w:num w:numId="22" w16cid:durableId="397746289">
    <w:abstractNumId w:val="12"/>
  </w:num>
  <w:num w:numId="23" w16cid:durableId="586352860">
    <w:abstractNumId w:val="14"/>
  </w:num>
  <w:num w:numId="24" w16cid:durableId="1645550447">
    <w:abstractNumId w:val="30"/>
  </w:num>
  <w:num w:numId="25" w16cid:durableId="772015431">
    <w:abstractNumId w:val="9"/>
  </w:num>
  <w:num w:numId="26" w16cid:durableId="940067183">
    <w:abstractNumId w:val="38"/>
  </w:num>
  <w:num w:numId="27" w16cid:durableId="253129240">
    <w:abstractNumId w:val="13"/>
  </w:num>
  <w:num w:numId="28" w16cid:durableId="1077558399">
    <w:abstractNumId w:val="17"/>
  </w:num>
  <w:num w:numId="29" w16cid:durableId="524369593">
    <w:abstractNumId w:val="3"/>
  </w:num>
  <w:num w:numId="30" w16cid:durableId="266233603">
    <w:abstractNumId w:val="20"/>
  </w:num>
  <w:num w:numId="31" w16cid:durableId="1926063071">
    <w:abstractNumId w:val="19"/>
  </w:num>
  <w:num w:numId="32" w16cid:durableId="1044452689">
    <w:abstractNumId w:val="26"/>
  </w:num>
  <w:num w:numId="33" w16cid:durableId="2085713466">
    <w:abstractNumId w:val="0"/>
  </w:num>
  <w:num w:numId="34" w16cid:durableId="559831440">
    <w:abstractNumId w:val="10"/>
  </w:num>
  <w:num w:numId="35" w16cid:durableId="1754473700">
    <w:abstractNumId w:val="34"/>
  </w:num>
  <w:num w:numId="36" w16cid:durableId="876744936">
    <w:abstractNumId w:val="23"/>
  </w:num>
  <w:num w:numId="37" w16cid:durableId="1710758291">
    <w:abstractNumId w:val="16"/>
  </w:num>
  <w:num w:numId="38" w16cid:durableId="660544298">
    <w:abstractNumId w:val="37"/>
  </w:num>
  <w:num w:numId="39" w16cid:durableId="195117051">
    <w:abstractNumId w:val="25"/>
  </w:num>
  <w:num w:numId="40" w16cid:durableId="286786524">
    <w:abstractNumId w:val="15"/>
  </w:num>
  <w:num w:numId="41" w16cid:durableId="27055156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7C7"/>
    <w:rsid w:val="0003566C"/>
    <w:rsid w:val="000666C9"/>
    <w:rsid w:val="000E4E3D"/>
    <w:rsid w:val="000E58B7"/>
    <w:rsid w:val="000F0B4E"/>
    <w:rsid w:val="00104B47"/>
    <w:rsid w:val="0011058A"/>
    <w:rsid w:val="00110E80"/>
    <w:rsid w:val="001356A0"/>
    <w:rsid w:val="001B30E1"/>
    <w:rsid w:val="001B382F"/>
    <w:rsid w:val="001B77C9"/>
    <w:rsid w:val="0021278A"/>
    <w:rsid w:val="00241006"/>
    <w:rsid w:val="00252194"/>
    <w:rsid w:val="00256ECB"/>
    <w:rsid w:val="00262A99"/>
    <w:rsid w:val="00262BE5"/>
    <w:rsid w:val="00275E00"/>
    <w:rsid w:val="002E4D2F"/>
    <w:rsid w:val="002E7812"/>
    <w:rsid w:val="00301C82"/>
    <w:rsid w:val="003117D7"/>
    <w:rsid w:val="00321BD3"/>
    <w:rsid w:val="00354C39"/>
    <w:rsid w:val="00385178"/>
    <w:rsid w:val="00385497"/>
    <w:rsid w:val="003862C8"/>
    <w:rsid w:val="003A4034"/>
    <w:rsid w:val="003B3530"/>
    <w:rsid w:val="003C3F83"/>
    <w:rsid w:val="0047358B"/>
    <w:rsid w:val="004963C8"/>
    <w:rsid w:val="004D610D"/>
    <w:rsid w:val="005271F7"/>
    <w:rsid w:val="00534A04"/>
    <w:rsid w:val="0054233A"/>
    <w:rsid w:val="0057191D"/>
    <w:rsid w:val="005A454E"/>
    <w:rsid w:val="005A70FA"/>
    <w:rsid w:val="005B71A1"/>
    <w:rsid w:val="005C2B09"/>
    <w:rsid w:val="00613573"/>
    <w:rsid w:val="00616F7D"/>
    <w:rsid w:val="0062668F"/>
    <w:rsid w:val="00635AA7"/>
    <w:rsid w:val="00651168"/>
    <w:rsid w:val="00657311"/>
    <w:rsid w:val="00671C0A"/>
    <w:rsid w:val="00697E06"/>
    <w:rsid w:val="006B0777"/>
    <w:rsid w:val="006B2ADB"/>
    <w:rsid w:val="006E69B6"/>
    <w:rsid w:val="00707061"/>
    <w:rsid w:val="00711206"/>
    <w:rsid w:val="00721207"/>
    <w:rsid w:val="007662BC"/>
    <w:rsid w:val="0079185E"/>
    <w:rsid w:val="007A47C7"/>
    <w:rsid w:val="007F1E7B"/>
    <w:rsid w:val="007F5E2B"/>
    <w:rsid w:val="008247BA"/>
    <w:rsid w:val="00836D9D"/>
    <w:rsid w:val="00884EFE"/>
    <w:rsid w:val="00893315"/>
    <w:rsid w:val="008B48FF"/>
    <w:rsid w:val="008D153E"/>
    <w:rsid w:val="008E0124"/>
    <w:rsid w:val="008F52BB"/>
    <w:rsid w:val="00902179"/>
    <w:rsid w:val="00902346"/>
    <w:rsid w:val="00913E8F"/>
    <w:rsid w:val="00920BA3"/>
    <w:rsid w:val="009239FE"/>
    <w:rsid w:val="00943D4C"/>
    <w:rsid w:val="00977760"/>
    <w:rsid w:val="009A125A"/>
    <w:rsid w:val="009A408E"/>
    <w:rsid w:val="009D2AEB"/>
    <w:rsid w:val="009D3E7D"/>
    <w:rsid w:val="009E302F"/>
    <w:rsid w:val="00A33694"/>
    <w:rsid w:val="00A42325"/>
    <w:rsid w:val="00A51E51"/>
    <w:rsid w:val="00A60733"/>
    <w:rsid w:val="00A64FCA"/>
    <w:rsid w:val="00AA3488"/>
    <w:rsid w:val="00AC5D1F"/>
    <w:rsid w:val="00AD3C83"/>
    <w:rsid w:val="00AE76DD"/>
    <w:rsid w:val="00B017A1"/>
    <w:rsid w:val="00B05B2E"/>
    <w:rsid w:val="00B150E0"/>
    <w:rsid w:val="00B26C3F"/>
    <w:rsid w:val="00B43DDC"/>
    <w:rsid w:val="00B47CC8"/>
    <w:rsid w:val="00B55E28"/>
    <w:rsid w:val="00B8783A"/>
    <w:rsid w:val="00B971EF"/>
    <w:rsid w:val="00BC41C6"/>
    <w:rsid w:val="00C14E28"/>
    <w:rsid w:val="00C16DFD"/>
    <w:rsid w:val="00C3503D"/>
    <w:rsid w:val="00C40BE0"/>
    <w:rsid w:val="00C6022D"/>
    <w:rsid w:val="00C8257C"/>
    <w:rsid w:val="00CA03AF"/>
    <w:rsid w:val="00CB7901"/>
    <w:rsid w:val="00D0289A"/>
    <w:rsid w:val="00D13399"/>
    <w:rsid w:val="00D34A78"/>
    <w:rsid w:val="00D426C8"/>
    <w:rsid w:val="00D4350C"/>
    <w:rsid w:val="00D7264F"/>
    <w:rsid w:val="00D7292E"/>
    <w:rsid w:val="00D75C52"/>
    <w:rsid w:val="00D910B8"/>
    <w:rsid w:val="00DE4DD4"/>
    <w:rsid w:val="00DF0677"/>
    <w:rsid w:val="00DF3BA9"/>
    <w:rsid w:val="00E17764"/>
    <w:rsid w:val="00E3665F"/>
    <w:rsid w:val="00E417B2"/>
    <w:rsid w:val="00E97530"/>
    <w:rsid w:val="00EA4203"/>
    <w:rsid w:val="00EB2BDD"/>
    <w:rsid w:val="00F16C72"/>
    <w:rsid w:val="00F62440"/>
    <w:rsid w:val="00F72BAA"/>
    <w:rsid w:val="00F91623"/>
    <w:rsid w:val="00FB759F"/>
    <w:rsid w:val="00FD2577"/>
    <w:rsid w:val="00FE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1C0C6"/>
  <w15:chartTrackingRefBased/>
  <w15:docId w15:val="{73D7E869-A323-914F-80E3-BD79F69A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7C7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1B77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A47C7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locked/>
    <w:rsid w:val="007A47C7"/>
    <w:rPr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B7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B7"/>
    <w:rPr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59"/>
    <w:qFormat/>
    <w:rsid w:val="000E58B7"/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9D3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1B77C9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styleId="Strong">
    <w:name w:val="Strong"/>
    <w:basedOn w:val="DefaultParagraphFont"/>
    <w:qFormat/>
    <w:rsid w:val="001B77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5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9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21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26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87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52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99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8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3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9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29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9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2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8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24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72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65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4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5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9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9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4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7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8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6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6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9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2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52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486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1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1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4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45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07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5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57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0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19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55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9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28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2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44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70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68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2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13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7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4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73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1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2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3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6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67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71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3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3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8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9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29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5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3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6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15</Pages>
  <Words>1969</Words>
  <Characters>11225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Ritu Sharma</dc:creator>
  <cp:keywords/>
  <dc:description/>
  <cp:lastModifiedBy>Ritu Sharma</cp:lastModifiedBy>
  <cp:revision>118</cp:revision>
  <cp:lastPrinted>2025-09-02T04:18:00Z</cp:lastPrinted>
  <dcterms:created xsi:type="dcterms:W3CDTF">2025-08-13T05:47:00Z</dcterms:created>
  <dcterms:modified xsi:type="dcterms:W3CDTF">2025-11-11T06:06:00Z</dcterms:modified>
</cp:coreProperties>
</file>